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93DAB" w14:textId="47C0550F" w:rsidR="0029791E" w:rsidRDefault="0029791E" w:rsidP="00EE11F6"/>
    <w:p w14:paraId="2D1437A2" w14:textId="77777777" w:rsidR="0029791E" w:rsidRPr="0029791E" w:rsidRDefault="0029791E" w:rsidP="0029791E"/>
    <w:p w14:paraId="52CD3EC5" w14:textId="77777777" w:rsidR="0029791E" w:rsidRPr="0029791E" w:rsidRDefault="0029791E" w:rsidP="0029791E"/>
    <w:p w14:paraId="0E22287E" w14:textId="77777777" w:rsidR="0029791E" w:rsidRPr="0029791E" w:rsidRDefault="0029791E" w:rsidP="0029791E"/>
    <w:p w14:paraId="524F4CAD" w14:textId="473D739F" w:rsidR="0048440D" w:rsidRDefault="0048440D" w:rsidP="0048440D">
      <w:pPr>
        <w:jc w:val="center"/>
      </w:pPr>
    </w:p>
    <w:p w14:paraId="1B896E62" w14:textId="77777777" w:rsidR="0048440D" w:rsidRDefault="0048440D" w:rsidP="0048440D">
      <w:pPr>
        <w:jc w:val="center"/>
      </w:pPr>
    </w:p>
    <w:p w14:paraId="7239F512" w14:textId="77777777" w:rsidR="0048440D" w:rsidRDefault="0048440D" w:rsidP="0048440D">
      <w:pPr>
        <w:jc w:val="center"/>
        <w:rPr>
          <w:b/>
          <w:sz w:val="24"/>
          <w:szCs w:val="24"/>
        </w:rPr>
      </w:pPr>
      <w:r w:rsidRPr="0048440D">
        <w:rPr>
          <w:b/>
          <w:sz w:val="24"/>
          <w:szCs w:val="24"/>
        </w:rPr>
        <w:t xml:space="preserve">Program Międzynarodowych Targów Pracy </w:t>
      </w:r>
    </w:p>
    <w:p w14:paraId="1F03250F" w14:textId="0A18BDE7" w:rsidR="0048440D" w:rsidRPr="0048440D" w:rsidRDefault="0048440D" w:rsidP="0048440D">
      <w:pPr>
        <w:jc w:val="center"/>
        <w:rPr>
          <w:b/>
          <w:sz w:val="24"/>
          <w:szCs w:val="24"/>
        </w:rPr>
      </w:pPr>
      <w:r w:rsidRPr="0048440D">
        <w:rPr>
          <w:b/>
          <w:sz w:val="24"/>
          <w:szCs w:val="24"/>
        </w:rPr>
        <w:t>„With EURES to Europe!”</w:t>
      </w:r>
    </w:p>
    <w:p w14:paraId="41302084" w14:textId="4F584576" w:rsidR="0048440D" w:rsidRPr="0048440D" w:rsidRDefault="0048440D" w:rsidP="0048440D">
      <w:pPr>
        <w:jc w:val="center"/>
        <w:rPr>
          <w:b/>
          <w:sz w:val="24"/>
          <w:szCs w:val="24"/>
        </w:rPr>
      </w:pPr>
      <w:r w:rsidRPr="0048440D">
        <w:rPr>
          <w:b/>
          <w:sz w:val="24"/>
          <w:szCs w:val="24"/>
        </w:rPr>
        <w:t>Wrocław, 16.05.2024 r., w godz. 10:00 – 15:00</w:t>
      </w:r>
    </w:p>
    <w:p w14:paraId="10AAF8D5" w14:textId="77777777" w:rsidR="0048440D" w:rsidRDefault="0048440D" w:rsidP="00E91E86">
      <w:pPr>
        <w:jc w:val="center"/>
        <w:rPr>
          <w:b/>
        </w:rPr>
      </w:pPr>
    </w:p>
    <w:p w14:paraId="11C5A3CB" w14:textId="36B31EA2" w:rsidR="0048440D" w:rsidRDefault="0048440D" w:rsidP="00E91E86">
      <w:pPr>
        <w:jc w:val="center"/>
        <w:rPr>
          <w:b/>
        </w:rPr>
      </w:pPr>
      <w:r>
        <w:rPr>
          <w:b/>
        </w:rPr>
        <w:t>Scena główna i sale warsztatowe</w:t>
      </w:r>
    </w:p>
    <w:p w14:paraId="5CEE8295" w14:textId="347BAF8C" w:rsidR="0048440D" w:rsidRDefault="0048440D" w:rsidP="00E91E86">
      <w:pPr>
        <w:jc w:val="center"/>
        <w:rPr>
          <w:b/>
        </w:rPr>
      </w:pPr>
    </w:p>
    <w:p w14:paraId="080A5904" w14:textId="77777777" w:rsidR="0048440D" w:rsidRDefault="0048440D" w:rsidP="00E91E86">
      <w:pPr>
        <w:jc w:val="center"/>
        <w:rPr>
          <w:b/>
        </w:rPr>
      </w:pPr>
    </w:p>
    <w:p w14:paraId="6A30BA8F" w14:textId="77777777" w:rsidR="0048440D" w:rsidRDefault="0048440D" w:rsidP="00E91E86">
      <w:pPr>
        <w:jc w:val="center"/>
        <w:rPr>
          <w:b/>
        </w:rPr>
      </w:pPr>
    </w:p>
    <w:p w14:paraId="5F394DE3" w14:textId="28FF6E21" w:rsidR="0029791E" w:rsidRPr="00E91E86" w:rsidRDefault="0029791E" w:rsidP="00E91E86">
      <w:pPr>
        <w:jc w:val="center"/>
        <w:rPr>
          <w:b/>
        </w:rPr>
      </w:pPr>
      <w:r w:rsidRPr="0029791E">
        <w:rPr>
          <w:b/>
        </w:rPr>
        <w:t>SCENA GŁÓWNA</w:t>
      </w:r>
      <w:r w:rsidR="00E91E86">
        <w:rPr>
          <w:b/>
        </w:rPr>
        <w:br/>
      </w:r>
      <w:r w:rsidR="00E91E86">
        <w:t xml:space="preserve"> godz. 10:00 – 15:00</w:t>
      </w:r>
    </w:p>
    <w:p w14:paraId="388BF9D7" w14:textId="35DBDD9A" w:rsidR="0029791E" w:rsidRDefault="0029791E" w:rsidP="0029791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1648"/>
        <w:gridCol w:w="3748"/>
        <w:gridCol w:w="2677"/>
      </w:tblGrid>
      <w:tr w:rsidR="0029791E" w:rsidRPr="0029791E" w14:paraId="430BFC81" w14:textId="77777777" w:rsidTr="0029791E">
        <w:trPr>
          <w:trHeight w:val="315"/>
        </w:trPr>
        <w:tc>
          <w:tcPr>
            <w:tcW w:w="3203" w:type="dxa"/>
            <w:gridSpan w:val="2"/>
            <w:hideMark/>
          </w:tcPr>
          <w:p w14:paraId="087536FD" w14:textId="70140E43" w:rsidR="0029791E" w:rsidRPr="0029791E" w:rsidRDefault="00E91E86" w:rsidP="002979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Bloki</w:t>
            </w:r>
          </w:p>
        </w:tc>
        <w:tc>
          <w:tcPr>
            <w:tcW w:w="3748" w:type="dxa"/>
            <w:hideMark/>
          </w:tcPr>
          <w:p w14:paraId="13CB2DC1" w14:textId="77777777" w:rsidR="0029791E" w:rsidRPr="0029791E" w:rsidRDefault="0029791E" w:rsidP="0029791E">
            <w:pPr>
              <w:ind w:firstLine="708"/>
              <w:rPr>
                <w:b/>
                <w:bCs/>
              </w:rPr>
            </w:pPr>
            <w:r w:rsidRPr="0029791E">
              <w:rPr>
                <w:b/>
                <w:bCs/>
              </w:rPr>
              <w:t>Temat</w:t>
            </w:r>
          </w:p>
        </w:tc>
        <w:tc>
          <w:tcPr>
            <w:tcW w:w="2677" w:type="dxa"/>
            <w:hideMark/>
          </w:tcPr>
          <w:p w14:paraId="74A6EE2C" w14:textId="2734672D" w:rsidR="0029791E" w:rsidRPr="0029791E" w:rsidRDefault="0029791E" w:rsidP="00E91E86">
            <w:pPr>
              <w:rPr>
                <w:b/>
                <w:bCs/>
              </w:rPr>
            </w:pPr>
            <w:r w:rsidRPr="0029791E">
              <w:rPr>
                <w:b/>
                <w:bCs/>
              </w:rPr>
              <w:t>Prelegenci</w:t>
            </w:r>
          </w:p>
        </w:tc>
      </w:tr>
      <w:tr w:rsidR="0029791E" w:rsidRPr="0029791E" w14:paraId="66EB80E4" w14:textId="77777777" w:rsidTr="0029791E">
        <w:trPr>
          <w:trHeight w:val="610"/>
        </w:trPr>
        <w:tc>
          <w:tcPr>
            <w:tcW w:w="1555" w:type="dxa"/>
            <w:hideMark/>
          </w:tcPr>
          <w:p w14:paraId="3DE2B7B5" w14:textId="77777777" w:rsidR="0029791E" w:rsidRPr="0029791E" w:rsidRDefault="0029791E" w:rsidP="0029791E">
            <w:r w:rsidRPr="0029791E">
              <w:t>10:00 – 10:15</w:t>
            </w:r>
          </w:p>
        </w:tc>
        <w:tc>
          <w:tcPr>
            <w:tcW w:w="5396" w:type="dxa"/>
            <w:gridSpan w:val="2"/>
            <w:hideMark/>
          </w:tcPr>
          <w:p w14:paraId="65FB7C93" w14:textId="2DA7CD72" w:rsidR="0029791E" w:rsidRPr="000D392B" w:rsidRDefault="0029791E" w:rsidP="0048440D">
            <w:pPr>
              <w:rPr>
                <w:b/>
                <w:bCs/>
              </w:rPr>
            </w:pPr>
            <w:r w:rsidRPr="000D392B">
              <w:rPr>
                <w:b/>
                <w:bCs/>
              </w:rPr>
              <w:t xml:space="preserve">Otwarcie </w:t>
            </w:r>
            <w:r w:rsidR="0048440D" w:rsidRPr="000D392B">
              <w:rPr>
                <w:b/>
                <w:bCs/>
              </w:rPr>
              <w:t>Międzynarodowych Targów Pracy</w:t>
            </w:r>
          </w:p>
        </w:tc>
        <w:tc>
          <w:tcPr>
            <w:tcW w:w="2677" w:type="dxa"/>
            <w:hideMark/>
          </w:tcPr>
          <w:p w14:paraId="7BE6F900" w14:textId="690B142C" w:rsidR="0029791E" w:rsidRPr="0029791E" w:rsidRDefault="0029791E" w:rsidP="0029791E"/>
        </w:tc>
      </w:tr>
      <w:tr w:rsidR="0029791E" w:rsidRPr="0029791E" w14:paraId="739C1C71" w14:textId="77777777" w:rsidTr="0029791E">
        <w:trPr>
          <w:trHeight w:val="630"/>
        </w:trPr>
        <w:tc>
          <w:tcPr>
            <w:tcW w:w="1555" w:type="dxa"/>
            <w:vMerge w:val="restart"/>
            <w:hideMark/>
          </w:tcPr>
          <w:p w14:paraId="2BB3B5BC" w14:textId="7B7C36A3" w:rsidR="0029791E" w:rsidRPr="0029791E" w:rsidRDefault="0029791E" w:rsidP="0029791E">
            <w:r w:rsidRPr="0029791E">
              <w:t xml:space="preserve">10:20 </w:t>
            </w:r>
            <w:r>
              <w:t>–</w:t>
            </w:r>
            <w:r w:rsidRPr="0029791E">
              <w:t xml:space="preserve"> </w:t>
            </w:r>
            <w:r>
              <w:t>11:40</w:t>
            </w:r>
          </w:p>
        </w:tc>
        <w:tc>
          <w:tcPr>
            <w:tcW w:w="1648" w:type="dxa"/>
            <w:vMerge w:val="restart"/>
            <w:hideMark/>
          </w:tcPr>
          <w:p w14:paraId="284FA592" w14:textId="3E1D3EB9" w:rsidR="0029791E" w:rsidRPr="0029791E" w:rsidRDefault="0029791E" w:rsidP="0029791E">
            <w:r w:rsidRPr="0029791E">
              <w:t>I BLOK</w:t>
            </w:r>
          </w:p>
        </w:tc>
        <w:tc>
          <w:tcPr>
            <w:tcW w:w="3748" w:type="dxa"/>
            <w:hideMark/>
          </w:tcPr>
          <w:p w14:paraId="128F9554" w14:textId="77777777" w:rsidR="0029791E" w:rsidRPr="0029791E" w:rsidRDefault="0029791E" w:rsidP="0029791E">
            <w:r w:rsidRPr="0029791E">
              <w:t>Usługi EURES</w:t>
            </w:r>
          </w:p>
        </w:tc>
        <w:tc>
          <w:tcPr>
            <w:tcW w:w="2677" w:type="dxa"/>
            <w:hideMark/>
          </w:tcPr>
          <w:p w14:paraId="29606F57" w14:textId="389FE6B6" w:rsidR="0029791E" w:rsidRPr="0029791E" w:rsidRDefault="0029791E" w:rsidP="0029791E">
            <w:r w:rsidRPr="0029791E">
              <w:t>EURES DWUP</w:t>
            </w:r>
          </w:p>
        </w:tc>
      </w:tr>
      <w:tr w:rsidR="0029791E" w:rsidRPr="0029791E" w14:paraId="7121B435" w14:textId="77777777" w:rsidTr="0029791E">
        <w:trPr>
          <w:trHeight w:val="600"/>
        </w:trPr>
        <w:tc>
          <w:tcPr>
            <w:tcW w:w="1555" w:type="dxa"/>
            <w:vMerge/>
          </w:tcPr>
          <w:p w14:paraId="46FC11F6" w14:textId="67490BF1" w:rsidR="0029791E" w:rsidRPr="0029791E" w:rsidRDefault="0029791E" w:rsidP="0029791E">
            <w:pPr>
              <w:ind w:firstLine="708"/>
            </w:pPr>
          </w:p>
        </w:tc>
        <w:tc>
          <w:tcPr>
            <w:tcW w:w="1648" w:type="dxa"/>
            <w:vMerge/>
            <w:hideMark/>
          </w:tcPr>
          <w:p w14:paraId="4F49EE65" w14:textId="77777777" w:rsidR="0029791E" w:rsidRPr="0029791E" w:rsidRDefault="0029791E" w:rsidP="0029791E">
            <w:pPr>
              <w:ind w:firstLine="708"/>
            </w:pPr>
          </w:p>
        </w:tc>
        <w:tc>
          <w:tcPr>
            <w:tcW w:w="3748" w:type="dxa"/>
            <w:hideMark/>
          </w:tcPr>
          <w:p w14:paraId="624B8556" w14:textId="4ECF22AE" w:rsidR="0029791E" w:rsidRPr="0029791E" w:rsidRDefault="0029791E" w:rsidP="0029791E">
            <w:r w:rsidRPr="0029791E">
              <w:t xml:space="preserve">Usługi Centrum Informacji </w:t>
            </w:r>
            <w:r>
              <w:br/>
              <w:t>i Planowania Kariery Zawodowej</w:t>
            </w:r>
          </w:p>
        </w:tc>
        <w:tc>
          <w:tcPr>
            <w:tcW w:w="2677" w:type="dxa"/>
            <w:hideMark/>
          </w:tcPr>
          <w:p w14:paraId="06471C9F" w14:textId="731C5B63" w:rsidR="0029791E" w:rsidRPr="0029791E" w:rsidRDefault="0029791E" w:rsidP="0029791E">
            <w:r>
              <w:t>CIiPKZ</w:t>
            </w:r>
            <w:r w:rsidR="00E91E86">
              <w:t xml:space="preserve"> DWUP</w:t>
            </w:r>
          </w:p>
        </w:tc>
      </w:tr>
      <w:tr w:rsidR="0029791E" w:rsidRPr="0029791E" w14:paraId="5A236676" w14:textId="77777777" w:rsidTr="0029791E">
        <w:trPr>
          <w:trHeight w:val="990"/>
        </w:trPr>
        <w:tc>
          <w:tcPr>
            <w:tcW w:w="1555" w:type="dxa"/>
            <w:vMerge/>
          </w:tcPr>
          <w:p w14:paraId="350B5B27" w14:textId="785BF8C9" w:rsidR="0029791E" w:rsidRPr="0029791E" w:rsidRDefault="0029791E" w:rsidP="0029791E">
            <w:pPr>
              <w:ind w:firstLine="708"/>
            </w:pPr>
          </w:p>
        </w:tc>
        <w:tc>
          <w:tcPr>
            <w:tcW w:w="1648" w:type="dxa"/>
            <w:vMerge/>
            <w:hideMark/>
          </w:tcPr>
          <w:p w14:paraId="0FB4B16D" w14:textId="77777777" w:rsidR="0029791E" w:rsidRPr="0029791E" w:rsidRDefault="0029791E" w:rsidP="0029791E">
            <w:pPr>
              <w:ind w:firstLine="708"/>
            </w:pPr>
          </w:p>
        </w:tc>
        <w:tc>
          <w:tcPr>
            <w:tcW w:w="3748" w:type="dxa"/>
            <w:hideMark/>
          </w:tcPr>
          <w:p w14:paraId="2207564D" w14:textId="77777777" w:rsidR="0029791E" w:rsidRPr="0029791E" w:rsidRDefault="0029791E" w:rsidP="0029791E">
            <w:r w:rsidRPr="0029791E">
              <w:t>Możliwości rozwojowe w firmie Tarczyński S.A.</w:t>
            </w:r>
          </w:p>
        </w:tc>
        <w:tc>
          <w:tcPr>
            <w:tcW w:w="2677" w:type="dxa"/>
            <w:hideMark/>
          </w:tcPr>
          <w:p w14:paraId="0E868831" w14:textId="6962A6B0" w:rsidR="0029791E" w:rsidRPr="0029791E" w:rsidRDefault="0029791E" w:rsidP="0029791E">
            <w:r w:rsidRPr="0029791E">
              <w:t>Tarczyński S.A.</w:t>
            </w:r>
          </w:p>
        </w:tc>
      </w:tr>
      <w:tr w:rsidR="0029791E" w:rsidRPr="0029791E" w14:paraId="5DC920BB" w14:textId="77777777" w:rsidTr="0029791E">
        <w:trPr>
          <w:trHeight w:val="1180"/>
        </w:trPr>
        <w:tc>
          <w:tcPr>
            <w:tcW w:w="1555" w:type="dxa"/>
            <w:vMerge/>
            <w:tcBorders>
              <w:bottom w:val="single" w:sz="4" w:space="0" w:color="auto"/>
            </w:tcBorders>
          </w:tcPr>
          <w:p w14:paraId="1B1EB295" w14:textId="7B6427DC" w:rsidR="0029791E" w:rsidRPr="0029791E" w:rsidRDefault="0029791E" w:rsidP="0029791E">
            <w:pPr>
              <w:ind w:firstLine="708"/>
            </w:pPr>
          </w:p>
        </w:tc>
        <w:tc>
          <w:tcPr>
            <w:tcW w:w="1648" w:type="dxa"/>
            <w:vMerge/>
            <w:tcBorders>
              <w:bottom w:val="single" w:sz="4" w:space="0" w:color="auto"/>
            </w:tcBorders>
            <w:hideMark/>
          </w:tcPr>
          <w:p w14:paraId="03B5BF52" w14:textId="77777777" w:rsidR="0029791E" w:rsidRPr="0029791E" w:rsidRDefault="0029791E" w:rsidP="0029791E">
            <w:pPr>
              <w:ind w:firstLine="708"/>
            </w:pPr>
          </w:p>
        </w:tc>
        <w:tc>
          <w:tcPr>
            <w:tcW w:w="3748" w:type="dxa"/>
            <w:tcBorders>
              <w:bottom w:val="single" w:sz="4" w:space="0" w:color="auto"/>
            </w:tcBorders>
            <w:hideMark/>
          </w:tcPr>
          <w:p w14:paraId="6E796150" w14:textId="6FDB8277" w:rsidR="0029791E" w:rsidRPr="0029791E" w:rsidRDefault="0029791E" w:rsidP="00E91E86">
            <w:r w:rsidRPr="0029791E">
              <w:t xml:space="preserve">Operator czyszczarki laserowej </w:t>
            </w:r>
            <w:r>
              <w:br/>
            </w:r>
            <w:r w:rsidRPr="0029791E">
              <w:t xml:space="preserve">(renowacja zabytków) </w:t>
            </w:r>
            <w:r w:rsidR="00E91E86">
              <w:br/>
            </w:r>
          </w:p>
        </w:tc>
        <w:tc>
          <w:tcPr>
            <w:tcW w:w="2677" w:type="dxa"/>
            <w:tcBorders>
              <w:bottom w:val="single" w:sz="4" w:space="0" w:color="auto"/>
            </w:tcBorders>
            <w:hideMark/>
          </w:tcPr>
          <w:p w14:paraId="41972091" w14:textId="00947A2E" w:rsidR="0029791E" w:rsidRPr="0029791E" w:rsidRDefault="00E91E86" w:rsidP="00E91E86">
            <w:r>
              <w:t>Krombud Sp. z</w:t>
            </w:r>
            <w:r w:rsidR="0029791E" w:rsidRPr="0029791E">
              <w:t xml:space="preserve"> o.o. </w:t>
            </w:r>
          </w:p>
        </w:tc>
      </w:tr>
      <w:tr w:rsidR="0029791E" w:rsidRPr="0029791E" w14:paraId="2EA618B7" w14:textId="77777777" w:rsidTr="0029791E">
        <w:trPr>
          <w:trHeight w:val="900"/>
        </w:trPr>
        <w:tc>
          <w:tcPr>
            <w:tcW w:w="1555" w:type="dxa"/>
            <w:vMerge/>
          </w:tcPr>
          <w:p w14:paraId="5A55203B" w14:textId="4C5A120A" w:rsidR="0029791E" w:rsidRPr="0029791E" w:rsidRDefault="0029791E" w:rsidP="0029791E">
            <w:pPr>
              <w:ind w:firstLine="708"/>
            </w:pPr>
          </w:p>
        </w:tc>
        <w:tc>
          <w:tcPr>
            <w:tcW w:w="1648" w:type="dxa"/>
            <w:vMerge/>
            <w:hideMark/>
          </w:tcPr>
          <w:p w14:paraId="0EC26582" w14:textId="77777777" w:rsidR="0029791E" w:rsidRPr="0029791E" w:rsidRDefault="0029791E" w:rsidP="0029791E">
            <w:pPr>
              <w:ind w:firstLine="708"/>
            </w:pPr>
          </w:p>
        </w:tc>
        <w:tc>
          <w:tcPr>
            <w:tcW w:w="3748" w:type="dxa"/>
            <w:hideMark/>
          </w:tcPr>
          <w:p w14:paraId="52BCD92F" w14:textId="78EAE215" w:rsidR="0029791E" w:rsidRPr="0029791E" w:rsidRDefault="0029791E" w:rsidP="0029791E">
            <w:r w:rsidRPr="0029791E">
              <w:t xml:space="preserve">Dlaczego </w:t>
            </w:r>
            <w:r>
              <w:t>warto nam zaufać i z nami postawić</w:t>
            </w:r>
            <w:r w:rsidRPr="0029791E">
              <w:t xml:space="preserve"> pierwsze kroki w nowej pracy?</w:t>
            </w:r>
          </w:p>
        </w:tc>
        <w:tc>
          <w:tcPr>
            <w:tcW w:w="2677" w:type="dxa"/>
            <w:hideMark/>
          </w:tcPr>
          <w:p w14:paraId="31E4B951" w14:textId="532902D8" w:rsidR="0029791E" w:rsidRPr="0029791E" w:rsidRDefault="0029791E" w:rsidP="0029791E">
            <w:r w:rsidRPr="0029791E">
              <w:t>Agil Personaldienst Nord GmbH &amp; Co. KG</w:t>
            </w:r>
          </w:p>
        </w:tc>
      </w:tr>
      <w:tr w:rsidR="0029791E" w:rsidRPr="0029791E" w14:paraId="18234EDD" w14:textId="77777777" w:rsidTr="0029791E">
        <w:trPr>
          <w:trHeight w:val="945"/>
        </w:trPr>
        <w:tc>
          <w:tcPr>
            <w:tcW w:w="1555" w:type="dxa"/>
            <w:vMerge/>
          </w:tcPr>
          <w:p w14:paraId="350EF87A" w14:textId="3672F1DC" w:rsidR="0029791E" w:rsidRPr="0029791E" w:rsidRDefault="0029791E" w:rsidP="0029791E">
            <w:pPr>
              <w:ind w:firstLine="708"/>
            </w:pPr>
          </w:p>
        </w:tc>
        <w:tc>
          <w:tcPr>
            <w:tcW w:w="1648" w:type="dxa"/>
            <w:vMerge/>
            <w:hideMark/>
          </w:tcPr>
          <w:p w14:paraId="1A5F2B8D" w14:textId="77777777" w:rsidR="0029791E" w:rsidRPr="0029791E" w:rsidRDefault="0029791E" w:rsidP="0029791E">
            <w:pPr>
              <w:ind w:firstLine="708"/>
            </w:pPr>
          </w:p>
        </w:tc>
        <w:tc>
          <w:tcPr>
            <w:tcW w:w="3748" w:type="dxa"/>
            <w:hideMark/>
          </w:tcPr>
          <w:p w14:paraId="501681C9" w14:textId="4DE75374" w:rsidR="0029791E" w:rsidRPr="0029791E" w:rsidRDefault="0029791E" w:rsidP="0029791E">
            <w:r w:rsidRPr="0029791E">
              <w:t xml:space="preserve">Prezentacja o działalności Fundacji Ukraina, propozycje dla migrantów </w:t>
            </w:r>
            <w:r>
              <w:br/>
            </w:r>
            <w:r w:rsidRPr="0029791E">
              <w:t>i biznesu</w:t>
            </w:r>
          </w:p>
        </w:tc>
        <w:tc>
          <w:tcPr>
            <w:tcW w:w="2677" w:type="dxa"/>
            <w:hideMark/>
          </w:tcPr>
          <w:p w14:paraId="0A7DD364" w14:textId="77777777" w:rsidR="0029791E" w:rsidRPr="0029791E" w:rsidRDefault="0029791E" w:rsidP="0029791E">
            <w:r w:rsidRPr="0029791E">
              <w:t>Fundacja Ukraina</w:t>
            </w:r>
          </w:p>
        </w:tc>
      </w:tr>
      <w:tr w:rsidR="0029791E" w:rsidRPr="0029791E" w14:paraId="7D7EF118" w14:textId="77777777" w:rsidTr="0029791E">
        <w:trPr>
          <w:trHeight w:val="1800"/>
        </w:trPr>
        <w:tc>
          <w:tcPr>
            <w:tcW w:w="1555" w:type="dxa"/>
            <w:hideMark/>
          </w:tcPr>
          <w:p w14:paraId="1D953C38" w14:textId="77777777" w:rsidR="0029791E" w:rsidRPr="0029791E" w:rsidRDefault="0029791E" w:rsidP="0029791E">
            <w:r w:rsidRPr="0029791E">
              <w:lastRenderedPageBreak/>
              <w:t>12:00 - 13:00</w:t>
            </w:r>
          </w:p>
        </w:tc>
        <w:tc>
          <w:tcPr>
            <w:tcW w:w="1648" w:type="dxa"/>
            <w:hideMark/>
          </w:tcPr>
          <w:p w14:paraId="0133F236" w14:textId="77777777" w:rsidR="0029791E" w:rsidRPr="0029791E" w:rsidRDefault="0029791E" w:rsidP="0029791E">
            <w:r w:rsidRPr="0029791E">
              <w:t>PANEL DYSKUSYJNY</w:t>
            </w:r>
          </w:p>
        </w:tc>
        <w:tc>
          <w:tcPr>
            <w:tcW w:w="3748" w:type="dxa"/>
            <w:hideMark/>
          </w:tcPr>
          <w:p w14:paraId="40DFA821" w14:textId="268608FB" w:rsidR="0029791E" w:rsidRPr="0029791E" w:rsidRDefault="0029791E" w:rsidP="0029791E">
            <w:r w:rsidRPr="0029791E">
              <w:t>Strategie skutecznej integra</w:t>
            </w:r>
            <w:r>
              <w:t>cji cudzoziemców na rynku pracy</w:t>
            </w:r>
            <w:r w:rsidRPr="0029791E">
              <w:t xml:space="preserve"> </w:t>
            </w:r>
          </w:p>
        </w:tc>
        <w:tc>
          <w:tcPr>
            <w:tcW w:w="2677" w:type="dxa"/>
            <w:hideMark/>
          </w:tcPr>
          <w:p w14:paraId="5F41E1C3" w14:textId="2066F57A" w:rsidR="0029791E" w:rsidRPr="0029791E" w:rsidRDefault="0029791E" w:rsidP="0029791E">
            <w:r w:rsidRPr="0029791E">
              <w:t xml:space="preserve">Biuro Wysokiego Komisarza ONZ ds. Uchodźców – UNHCR </w:t>
            </w:r>
            <w:r w:rsidR="000D392B">
              <w:br/>
            </w:r>
            <w:r w:rsidRPr="0029791E">
              <w:t>z udziałem przedstawicieli Dolnośląskiego Wojewódzkiego Urzędu Pracy, Fundacji Ukraina oraz Zachodniej Izby Gospodarczej.</w:t>
            </w:r>
          </w:p>
        </w:tc>
      </w:tr>
      <w:tr w:rsidR="0029791E" w:rsidRPr="0029791E" w14:paraId="24B8512E" w14:textId="77777777" w:rsidTr="0029791E">
        <w:trPr>
          <w:trHeight w:val="885"/>
        </w:trPr>
        <w:tc>
          <w:tcPr>
            <w:tcW w:w="1555" w:type="dxa"/>
            <w:vMerge w:val="restart"/>
            <w:hideMark/>
          </w:tcPr>
          <w:p w14:paraId="09F41E35" w14:textId="30D38EDC" w:rsidR="0029791E" w:rsidRPr="0029791E" w:rsidRDefault="0029791E" w:rsidP="0029791E">
            <w:r w:rsidRPr="0029791E">
              <w:t xml:space="preserve">13:10 </w:t>
            </w:r>
            <w:r>
              <w:t>–</w:t>
            </w:r>
            <w:r w:rsidRPr="0029791E">
              <w:t xml:space="preserve"> </w:t>
            </w:r>
            <w:r>
              <w:t>14:50</w:t>
            </w:r>
          </w:p>
        </w:tc>
        <w:tc>
          <w:tcPr>
            <w:tcW w:w="1648" w:type="dxa"/>
            <w:vMerge w:val="restart"/>
            <w:hideMark/>
          </w:tcPr>
          <w:p w14:paraId="75378DB9" w14:textId="77777777" w:rsidR="0029791E" w:rsidRPr="0029791E" w:rsidRDefault="0029791E" w:rsidP="0029791E">
            <w:r w:rsidRPr="0029791E">
              <w:t>II BLOK</w:t>
            </w:r>
          </w:p>
        </w:tc>
        <w:tc>
          <w:tcPr>
            <w:tcW w:w="3748" w:type="dxa"/>
            <w:hideMark/>
          </w:tcPr>
          <w:p w14:paraId="6F44F46E" w14:textId="77777777" w:rsidR="0029791E" w:rsidRPr="0029791E" w:rsidRDefault="0029791E" w:rsidP="0029791E">
            <w:r w:rsidRPr="0029791E">
              <w:t>Pokaz mody odzieży lnianej słowiański ,,Jedwab''</w:t>
            </w:r>
          </w:p>
        </w:tc>
        <w:tc>
          <w:tcPr>
            <w:tcW w:w="2677" w:type="dxa"/>
            <w:hideMark/>
          </w:tcPr>
          <w:p w14:paraId="43621479" w14:textId="77777777" w:rsidR="0029791E" w:rsidRPr="0029791E" w:rsidRDefault="0029791E" w:rsidP="0029791E">
            <w:r w:rsidRPr="0029791E">
              <w:t>Estera Grabarczyk</w:t>
            </w:r>
          </w:p>
        </w:tc>
      </w:tr>
      <w:tr w:rsidR="0029791E" w:rsidRPr="0029791E" w14:paraId="701D7728" w14:textId="77777777" w:rsidTr="0029791E">
        <w:trPr>
          <w:trHeight w:val="960"/>
        </w:trPr>
        <w:tc>
          <w:tcPr>
            <w:tcW w:w="1555" w:type="dxa"/>
            <w:vMerge/>
          </w:tcPr>
          <w:p w14:paraId="4E0F28C7" w14:textId="0827F9C0" w:rsidR="0029791E" w:rsidRPr="0029791E" w:rsidRDefault="0029791E" w:rsidP="0029791E"/>
        </w:tc>
        <w:tc>
          <w:tcPr>
            <w:tcW w:w="1648" w:type="dxa"/>
            <w:vMerge/>
            <w:hideMark/>
          </w:tcPr>
          <w:p w14:paraId="369C36AE" w14:textId="77777777" w:rsidR="0029791E" w:rsidRPr="0029791E" w:rsidRDefault="0029791E" w:rsidP="0029791E">
            <w:pPr>
              <w:ind w:firstLine="708"/>
            </w:pPr>
          </w:p>
        </w:tc>
        <w:tc>
          <w:tcPr>
            <w:tcW w:w="3748" w:type="dxa"/>
            <w:hideMark/>
          </w:tcPr>
          <w:p w14:paraId="21EA89A1" w14:textId="3F43180F" w:rsidR="0029791E" w:rsidRPr="0029791E" w:rsidRDefault="0029791E" w:rsidP="0029791E">
            <w:r w:rsidRPr="0029791E">
              <w:t>Szkolenia dostosowane do współczesnego rynku pracy</w:t>
            </w:r>
          </w:p>
        </w:tc>
        <w:tc>
          <w:tcPr>
            <w:tcW w:w="2677" w:type="dxa"/>
            <w:hideMark/>
          </w:tcPr>
          <w:p w14:paraId="3DAEA5DA" w14:textId="7C93001E" w:rsidR="0029791E" w:rsidRPr="0029791E" w:rsidRDefault="0029791E" w:rsidP="0029791E">
            <w:r w:rsidRPr="0029791E">
              <w:t xml:space="preserve">Towarzystwo  </w:t>
            </w:r>
            <w:r w:rsidR="00E91E86">
              <w:br/>
            </w:r>
            <w:r w:rsidRPr="0029791E">
              <w:t>Oświatowo-Naukowe "Inter-Wiedza" Sp. z o.o</w:t>
            </w:r>
          </w:p>
        </w:tc>
      </w:tr>
      <w:tr w:rsidR="0029791E" w:rsidRPr="0029791E" w14:paraId="0FB91337" w14:textId="77777777" w:rsidTr="0029791E">
        <w:trPr>
          <w:trHeight w:val="1200"/>
        </w:trPr>
        <w:tc>
          <w:tcPr>
            <w:tcW w:w="1555" w:type="dxa"/>
            <w:vMerge/>
          </w:tcPr>
          <w:p w14:paraId="35712701" w14:textId="00A4ECF5" w:rsidR="0029791E" w:rsidRPr="0029791E" w:rsidRDefault="0029791E" w:rsidP="0029791E">
            <w:pPr>
              <w:ind w:firstLine="708"/>
            </w:pPr>
          </w:p>
        </w:tc>
        <w:tc>
          <w:tcPr>
            <w:tcW w:w="1648" w:type="dxa"/>
            <w:vMerge/>
            <w:hideMark/>
          </w:tcPr>
          <w:p w14:paraId="50F21360" w14:textId="77777777" w:rsidR="0029791E" w:rsidRPr="0029791E" w:rsidRDefault="0029791E" w:rsidP="0029791E">
            <w:pPr>
              <w:ind w:firstLine="708"/>
            </w:pPr>
          </w:p>
        </w:tc>
        <w:tc>
          <w:tcPr>
            <w:tcW w:w="3748" w:type="dxa"/>
            <w:hideMark/>
          </w:tcPr>
          <w:p w14:paraId="71DE24AF" w14:textId="3E80D93E" w:rsidR="0029791E" w:rsidRPr="0029791E" w:rsidRDefault="0029791E" w:rsidP="0029791E">
            <w:r w:rsidRPr="0029791E">
              <w:t>Agencja Pracy Tymczasowej</w:t>
            </w:r>
            <w:r w:rsidR="000D392B">
              <w:t xml:space="preserve"> </w:t>
            </w:r>
            <w:r w:rsidRPr="0029791E">
              <w:t>- kompleksowa pomoc w znalezieniu pracy</w:t>
            </w:r>
          </w:p>
        </w:tc>
        <w:tc>
          <w:tcPr>
            <w:tcW w:w="2677" w:type="dxa"/>
            <w:hideMark/>
          </w:tcPr>
          <w:p w14:paraId="72325378" w14:textId="3AB80898" w:rsidR="0029791E" w:rsidRPr="0029791E" w:rsidRDefault="0029791E" w:rsidP="00E91E86">
            <w:r w:rsidRPr="0029791E">
              <w:t xml:space="preserve">HRLeasing APT </w:t>
            </w:r>
            <w:r w:rsidR="00E91E86">
              <w:br/>
            </w:r>
            <w:r w:rsidRPr="0029791E">
              <w:t>Jakub Arnold</w:t>
            </w:r>
          </w:p>
        </w:tc>
      </w:tr>
      <w:tr w:rsidR="0029791E" w:rsidRPr="0029791E" w14:paraId="078176B2" w14:textId="77777777" w:rsidTr="0029791E">
        <w:trPr>
          <w:trHeight w:val="705"/>
        </w:trPr>
        <w:tc>
          <w:tcPr>
            <w:tcW w:w="1555" w:type="dxa"/>
            <w:vMerge/>
          </w:tcPr>
          <w:p w14:paraId="4A22D8C1" w14:textId="52231AF1" w:rsidR="0029791E" w:rsidRPr="0029791E" w:rsidRDefault="0029791E" w:rsidP="0029791E">
            <w:pPr>
              <w:ind w:firstLine="708"/>
            </w:pPr>
          </w:p>
        </w:tc>
        <w:tc>
          <w:tcPr>
            <w:tcW w:w="1648" w:type="dxa"/>
            <w:vMerge/>
            <w:hideMark/>
          </w:tcPr>
          <w:p w14:paraId="35E251A9" w14:textId="77777777" w:rsidR="0029791E" w:rsidRPr="0029791E" w:rsidRDefault="0029791E" w:rsidP="0029791E">
            <w:pPr>
              <w:ind w:firstLine="708"/>
            </w:pPr>
          </w:p>
        </w:tc>
        <w:tc>
          <w:tcPr>
            <w:tcW w:w="3748" w:type="dxa"/>
            <w:hideMark/>
          </w:tcPr>
          <w:p w14:paraId="4663894D" w14:textId="6E090B83" w:rsidR="0029791E" w:rsidRPr="0029791E" w:rsidRDefault="0029791E" w:rsidP="00E91E86">
            <w:r>
              <w:t xml:space="preserve">Prezentacja firmy </w:t>
            </w:r>
          </w:p>
        </w:tc>
        <w:tc>
          <w:tcPr>
            <w:tcW w:w="2677" w:type="dxa"/>
            <w:hideMark/>
          </w:tcPr>
          <w:p w14:paraId="73971EB2" w14:textId="77777777" w:rsidR="0029791E" w:rsidRPr="0029791E" w:rsidRDefault="0029791E" w:rsidP="0029791E">
            <w:r w:rsidRPr="0029791E">
              <w:t>Dijo Baking Sp. z o.o.</w:t>
            </w:r>
          </w:p>
        </w:tc>
      </w:tr>
      <w:tr w:rsidR="0029791E" w:rsidRPr="0029791E" w14:paraId="597E8713" w14:textId="77777777" w:rsidTr="0029791E">
        <w:trPr>
          <w:trHeight w:val="1080"/>
        </w:trPr>
        <w:tc>
          <w:tcPr>
            <w:tcW w:w="1555" w:type="dxa"/>
            <w:vMerge/>
          </w:tcPr>
          <w:p w14:paraId="0CB35106" w14:textId="27CD6246" w:rsidR="0029791E" w:rsidRPr="0029791E" w:rsidRDefault="0029791E" w:rsidP="0029791E">
            <w:pPr>
              <w:ind w:firstLine="708"/>
            </w:pPr>
          </w:p>
        </w:tc>
        <w:tc>
          <w:tcPr>
            <w:tcW w:w="1648" w:type="dxa"/>
            <w:vMerge/>
            <w:hideMark/>
          </w:tcPr>
          <w:p w14:paraId="56381C29" w14:textId="77777777" w:rsidR="0029791E" w:rsidRPr="0029791E" w:rsidRDefault="0029791E" w:rsidP="0029791E">
            <w:pPr>
              <w:ind w:firstLine="708"/>
            </w:pPr>
          </w:p>
        </w:tc>
        <w:tc>
          <w:tcPr>
            <w:tcW w:w="3748" w:type="dxa"/>
            <w:hideMark/>
          </w:tcPr>
          <w:p w14:paraId="419D2796" w14:textId="701AF71D" w:rsidR="0029791E" w:rsidRPr="0029791E" w:rsidRDefault="0029791E" w:rsidP="0029791E">
            <w:r>
              <w:t>Prezentacja</w:t>
            </w:r>
            <w:r w:rsidRPr="0029791E">
              <w:t xml:space="preserve"> firmy / Dlaczego praca przez agencję pracy się opłaca</w:t>
            </w:r>
            <w:r w:rsidR="000D392B">
              <w:t>?</w:t>
            </w:r>
          </w:p>
        </w:tc>
        <w:tc>
          <w:tcPr>
            <w:tcW w:w="2677" w:type="dxa"/>
            <w:hideMark/>
          </w:tcPr>
          <w:p w14:paraId="45048567" w14:textId="77777777" w:rsidR="0029791E" w:rsidRPr="0029791E" w:rsidRDefault="0029791E" w:rsidP="00E91E86">
            <w:r w:rsidRPr="0029791E">
              <w:t>Walter-Fach-Kraft Personal GmbH</w:t>
            </w:r>
          </w:p>
        </w:tc>
      </w:tr>
      <w:tr w:rsidR="0029791E" w:rsidRPr="0029791E" w14:paraId="65725421" w14:textId="77777777" w:rsidTr="0029791E">
        <w:trPr>
          <w:trHeight w:val="975"/>
        </w:trPr>
        <w:tc>
          <w:tcPr>
            <w:tcW w:w="1555" w:type="dxa"/>
            <w:vMerge/>
          </w:tcPr>
          <w:p w14:paraId="6610C8C1" w14:textId="0D3FEAC1" w:rsidR="0029791E" w:rsidRPr="0029791E" w:rsidRDefault="0029791E" w:rsidP="0029791E">
            <w:pPr>
              <w:ind w:firstLine="708"/>
            </w:pPr>
          </w:p>
        </w:tc>
        <w:tc>
          <w:tcPr>
            <w:tcW w:w="1648" w:type="dxa"/>
            <w:vMerge/>
            <w:hideMark/>
          </w:tcPr>
          <w:p w14:paraId="2CF280B0" w14:textId="77777777" w:rsidR="0029791E" w:rsidRPr="0029791E" w:rsidRDefault="0029791E" w:rsidP="0029791E">
            <w:pPr>
              <w:ind w:firstLine="708"/>
            </w:pPr>
          </w:p>
        </w:tc>
        <w:tc>
          <w:tcPr>
            <w:tcW w:w="3748" w:type="dxa"/>
            <w:hideMark/>
          </w:tcPr>
          <w:p w14:paraId="6E3F9AFA" w14:textId="62213004" w:rsidR="0029791E" w:rsidRPr="0029791E" w:rsidRDefault="00E91E86" w:rsidP="00E91E86">
            <w:r>
              <w:t>Prezentacja firmy</w:t>
            </w:r>
            <w:r w:rsidR="0029791E" w:rsidRPr="0029791E">
              <w:t xml:space="preserve">, świadczonych usług, możliwości kariery </w:t>
            </w:r>
          </w:p>
        </w:tc>
        <w:tc>
          <w:tcPr>
            <w:tcW w:w="2677" w:type="dxa"/>
            <w:hideMark/>
          </w:tcPr>
          <w:p w14:paraId="19296E1F" w14:textId="77777777" w:rsidR="0029791E" w:rsidRPr="0029791E" w:rsidRDefault="0029791E" w:rsidP="00E91E86">
            <w:r w:rsidRPr="0029791E">
              <w:t>B8 RECRUITMENT Sp. z o.o.</w:t>
            </w:r>
          </w:p>
        </w:tc>
      </w:tr>
      <w:tr w:rsidR="0029791E" w:rsidRPr="0029791E" w14:paraId="0680E123" w14:textId="77777777" w:rsidTr="00CE2B44">
        <w:trPr>
          <w:trHeight w:val="806"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14:paraId="6E127105" w14:textId="681DA0FD" w:rsidR="0029791E" w:rsidRPr="0029791E" w:rsidRDefault="0029791E" w:rsidP="0029791E">
            <w:pPr>
              <w:ind w:firstLine="708"/>
            </w:pPr>
          </w:p>
        </w:tc>
        <w:tc>
          <w:tcPr>
            <w:tcW w:w="1648" w:type="dxa"/>
            <w:vMerge/>
            <w:tcBorders>
              <w:bottom w:val="single" w:sz="4" w:space="0" w:color="auto"/>
            </w:tcBorders>
            <w:hideMark/>
          </w:tcPr>
          <w:p w14:paraId="5486B065" w14:textId="77777777" w:rsidR="0029791E" w:rsidRPr="0029791E" w:rsidRDefault="0029791E" w:rsidP="0029791E">
            <w:pPr>
              <w:ind w:firstLine="708"/>
            </w:pPr>
          </w:p>
        </w:tc>
        <w:tc>
          <w:tcPr>
            <w:tcW w:w="3748" w:type="dxa"/>
            <w:tcBorders>
              <w:bottom w:val="single" w:sz="4" w:space="0" w:color="auto"/>
            </w:tcBorders>
            <w:hideMark/>
          </w:tcPr>
          <w:p w14:paraId="4E29FBF7" w14:textId="2C1A71B2" w:rsidR="0029791E" w:rsidRPr="0029791E" w:rsidRDefault="0029791E" w:rsidP="00E91E86">
            <w:r w:rsidRPr="0029791E">
              <w:t xml:space="preserve">Prezentacja firmy 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hideMark/>
          </w:tcPr>
          <w:p w14:paraId="3BB41470" w14:textId="77777777" w:rsidR="0029791E" w:rsidRPr="0029791E" w:rsidRDefault="0029791E" w:rsidP="00E91E86">
            <w:r w:rsidRPr="0029791E">
              <w:t xml:space="preserve">Arwa Personaldienstleistungen GmbH </w:t>
            </w:r>
          </w:p>
        </w:tc>
      </w:tr>
      <w:tr w:rsidR="0029791E" w:rsidRPr="0029791E" w14:paraId="3D0DD4B6" w14:textId="77777777" w:rsidTr="0048440D">
        <w:trPr>
          <w:trHeight w:val="806"/>
        </w:trPr>
        <w:tc>
          <w:tcPr>
            <w:tcW w:w="1555" w:type="dxa"/>
            <w:vMerge/>
            <w:noWrap/>
          </w:tcPr>
          <w:p w14:paraId="4404304F" w14:textId="53B5F090" w:rsidR="0029791E" w:rsidRPr="0029791E" w:rsidRDefault="0029791E" w:rsidP="0029791E">
            <w:pPr>
              <w:ind w:firstLine="708"/>
            </w:pPr>
          </w:p>
        </w:tc>
        <w:tc>
          <w:tcPr>
            <w:tcW w:w="1648" w:type="dxa"/>
            <w:vMerge/>
            <w:hideMark/>
          </w:tcPr>
          <w:p w14:paraId="6FBE1D04" w14:textId="77777777" w:rsidR="0029791E" w:rsidRPr="0029791E" w:rsidRDefault="0029791E" w:rsidP="0029791E">
            <w:pPr>
              <w:ind w:firstLine="708"/>
            </w:pPr>
          </w:p>
        </w:tc>
        <w:tc>
          <w:tcPr>
            <w:tcW w:w="3748" w:type="dxa"/>
            <w:hideMark/>
          </w:tcPr>
          <w:p w14:paraId="6B6C05E1" w14:textId="77777777" w:rsidR="0029791E" w:rsidRPr="0029791E" w:rsidRDefault="0029791E" w:rsidP="00E91E86">
            <w:r w:rsidRPr="0029791E">
              <w:t>Pracownicy dla Twojej Firmy, korzyści ze współpracy z Agencją Pollux Accountant</w:t>
            </w:r>
          </w:p>
        </w:tc>
        <w:tc>
          <w:tcPr>
            <w:tcW w:w="2677" w:type="dxa"/>
            <w:hideMark/>
          </w:tcPr>
          <w:p w14:paraId="2A2A8A71" w14:textId="77777777" w:rsidR="0029791E" w:rsidRPr="0029791E" w:rsidRDefault="0029791E" w:rsidP="00E91E86">
            <w:r w:rsidRPr="0029791E">
              <w:t>POLLUX ACCOUNTANT SP. Z O.O.</w:t>
            </w:r>
          </w:p>
        </w:tc>
      </w:tr>
      <w:tr w:rsidR="0048440D" w:rsidRPr="0029791E" w14:paraId="235C15EF" w14:textId="77777777" w:rsidTr="00B02445">
        <w:trPr>
          <w:trHeight w:val="806"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14:paraId="16A10680" w14:textId="77777777" w:rsidR="0048440D" w:rsidRDefault="0048440D" w:rsidP="0048440D"/>
          <w:p w14:paraId="3390F134" w14:textId="00249627" w:rsidR="0048440D" w:rsidRPr="0029791E" w:rsidRDefault="0048440D" w:rsidP="0048440D">
            <w:r>
              <w:t>15:00</w:t>
            </w:r>
          </w:p>
        </w:tc>
        <w:tc>
          <w:tcPr>
            <w:tcW w:w="8073" w:type="dxa"/>
            <w:gridSpan w:val="3"/>
            <w:tcBorders>
              <w:bottom w:val="single" w:sz="4" w:space="0" w:color="auto"/>
            </w:tcBorders>
          </w:tcPr>
          <w:p w14:paraId="5E80E7ED" w14:textId="77777777" w:rsidR="0048440D" w:rsidRDefault="0048440D" w:rsidP="00E91E86"/>
          <w:p w14:paraId="5C4D7A5C" w14:textId="1FD3F24E" w:rsidR="0048440D" w:rsidRPr="0029791E" w:rsidRDefault="0048440D" w:rsidP="00E91E86">
            <w:r>
              <w:t xml:space="preserve">Zakończenie </w:t>
            </w:r>
            <w:r w:rsidRPr="0048440D">
              <w:t>Międzynarodowych Targów Pracy</w:t>
            </w:r>
          </w:p>
        </w:tc>
      </w:tr>
    </w:tbl>
    <w:p w14:paraId="4ED139EE" w14:textId="78F8D361" w:rsidR="00DC6505" w:rsidRDefault="00DC6505" w:rsidP="0029791E">
      <w:pPr>
        <w:ind w:firstLine="708"/>
      </w:pPr>
    </w:p>
    <w:p w14:paraId="7CD23083" w14:textId="3892A5E2" w:rsidR="0048440D" w:rsidRDefault="0048440D" w:rsidP="0029791E">
      <w:pPr>
        <w:ind w:firstLine="708"/>
      </w:pPr>
    </w:p>
    <w:p w14:paraId="6CF29335" w14:textId="5916F581" w:rsidR="0048440D" w:rsidRDefault="0048440D" w:rsidP="0029791E">
      <w:pPr>
        <w:ind w:firstLine="708"/>
      </w:pPr>
    </w:p>
    <w:p w14:paraId="60D53971" w14:textId="35B8848D" w:rsidR="0048440D" w:rsidRDefault="0048440D" w:rsidP="0029791E">
      <w:pPr>
        <w:ind w:firstLine="708"/>
      </w:pPr>
    </w:p>
    <w:p w14:paraId="02C1EA7F" w14:textId="67BC618B" w:rsidR="0048440D" w:rsidRDefault="0048440D" w:rsidP="0029791E">
      <w:pPr>
        <w:ind w:firstLine="708"/>
      </w:pPr>
    </w:p>
    <w:p w14:paraId="40F7118C" w14:textId="14C4CBB2" w:rsidR="0048440D" w:rsidRDefault="0048440D" w:rsidP="0029791E">
      <w:pPr>
        <w:ind w:firstLine="708"/>
      </w:pPr>
    </w:p>
    <w:p w14:paraId="5CC71818" w14:textId="5B0B843E" w:rsidR="0048440D" w:rsidRDefault="0048440D" w:rsidP="0029791E">
      <w:pPr>
        <w:ind w:firstLine="708"/>
      </w:pPr>
    </w:p>
    <w:p w14:paraId="63DD2267" w14:textId="2F205897" w:rsidR="0048440D" w:rsidRDefault="0048440D" w:rsidP="0029791E">
      <w:pPr>
        <w:ind w:firstLine="708"/>
      </w:pPr>
    </w:p>
    <w:p w14:paraId="06F35913" w14:textId="234C63BC" w:rsidR="0048440D" w:rsidRDefault="0048440D" w:rsidP="0029791E">
      <w:pPr>
        <w:ind w:firstLine="708"/>
      </w:pPr>
    </w:p>
    <w:p w14:paraId="449AD7D2" w14:textId="205C804F" w:rsidR="0048440D" w:rsidRDefault="0048440D" w:rsidP="0029791E">
      <w:pPr>
        <w:ind w:firstLine="708"/>
      </w:pPr>
    </w:p>
    <w:p w14:paraId="17B31784" w14:textId="76C65A92" w:rsidR="0048440D" w:rsidRDefault="0048440D" w:rsidP="0029791E">
      <w:pPr>
        <w:ind w:firstLine="708"/>
      </w:pPr>
    </w:p>
    <w:p w14:paraId="328D781E" w14:textId="76708C4C" w:rsidR="0048440D" w:rsidRDefault="0048440D" w:rsidP="0029791E">
      <w:pPr>
        <w:ind w:firstLine="708"/>
      </w:pPr>
    </w:p>
    <w:p w14:paraId="56C33AF1" w14:textId="70747143" w:rsidR="0048440D" w:rsidRDefault="0048440D" w:rsidP="0029791E">
      <w:pPr>
        <w:ind w:firstLine="708"/>
      </w:pPr>
    </w:p>
    <w:p w14:paraId="3E2A08EE" w14:textId="57D431ED" w:rsidR="0048440D" w:rsidRDefault="0048440D" w:rsidP="0029791E">
      <w:pPr>
        <w:ind w:firstLine="708"/>
      </w:pPr>
    </w:p>
    <w:p w14:paraId="32BA2A61" w14:textId="72BE18CC" w:rsidR="0048440D" w:rsidRDefault="00AE2BE6" w:rsidP="0048440D">
      <w:pPr>
        <w:tabs>
          <w:tab w:val="left" w:pos="2955"/>
        </w:tabs>
        <w:jc w:val="center"/>
        <w:rPr>
          <w:b/>
        </w:rPr>
      </w:pPr>
      <w:r>
        <w:rPr>
          <w:b/>
        </w:rPr>
        <w:lastRenderedPageBreak/>
        <w:t xml:space="preserve">SALA WARSZTATOWA </w:t>
      </w:r>
      <w:r w:rsidR="0048440D" w:rsidRPr="00D673D9">
        <w:rPr>
          <w:b/>
        </w:rPr>
        <w:t>nr 1</w:t>
      </w:r>
    </w:p>
    <w:p w14:paraId="2AF88A41" w14:textId="77777777" w:rsidR="0048440D" w:rsidRPr="00D673D9" w:rsidRDefault="0048440D" w:rsidP="0048440D">
      <w:pPr>
        <w:jc w:val="center"/>
      </w:pPr>
      <w:r>
        <w:t>godz. 10:20 – 14:25</w:t>
      </w:r>
    </w:p>
    <w:p w14:paraId="50C3EC66" w14:textId="77777777" w:rsidR="0048440D" w:rsidRPr="00D673D9" w:rsidRDefault="0048440D" w:rsidP="0048440D">
      <w:pPr>
        <w:tabs>
          <w:tab w:val="left" w:pos="1020"/>
        </w:tabs>
      </w:pPr>
      <w: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4244"/>
        <w:gridCol w:w="3688"/>
      </w:tblGrid>
      <w:tr w:rsidR="0048440D" w:rsidRPr="00D673D9" w14:paraId="67F3B1FB" w14:textId="77777777" w:rsidTr="003F522F">
        <w:trPr>
          <w:trHeight w:val="600"/>
        </w:trPr>
        <w:tc>
          <w:tcPr>
            <w:tcW w:w="1696" w:type="dxa"/>
            <w:hideMark/>
          </w:tcPr>
          <w:p w14:paraId="0750F214" w14:textId="77777777" w:rsidR="0048440D" w:rsidRPr="00D673D9" w:rsidRDefault="0048440D" w:rsidP="003F522F">
            <w:pPr>
              <w:tabs>
                <w:tab w:val="left" w:pos="1020"/>
              </w:tabs>
              <w:rPr>
                <w:b/>
                <w:bCs/>
              </w:rPr>
            </w:pPr>
            <w:r>
              <w:rPr>
                <w:b/>
                <w:bCs/>
              </w:rPr>
              <w:t>Godziny</w:t>
            </w:r>
          </w:p>
        </w:tc>
        <w:tc>
          <w:tcPr>
            <w:tcW w:w="4244" w:type="dxa"/>
            <w:hideMark/>
          </w:tcPr>
          <w:p w14:paraId="4763A7C1" w14:textId="77777777" w:rsidR="0048440D" w:rsidRPr="00D673D9" w:rsidRDefault="0048440D" w:rsidP="003F522F">
            <w:pPr>
              <w:tabs>
                <w:tab w:val="left" w:pos="1020"/>
              </w:tabs>
              <w:rPr>
                <w:b/>
                <w:bCs/>
              </w:rPr>
            </w:pPr>
            <w:r w:rsidRPr="00D673D9">
              <w:rPr>
                <w:b/>
                <w:bCs/>
              </w:rPr>
              <w:t>Temat</w:t>
            </w:r>
          </w:p>
        </w:tc>
        <w:tc>
          <w:tcPr>
            <w:tcW w:w="3688" w:type="dxa"/>
            <w:hideMark/>
          </w:tcPr>
          <w:p w14:paraId="552783AF" w14:textId="77777777" w:rsidR="0048440D" w:rsidRPr="00D673D9" w:rsidRDefault="0048440D" w:rsidP="003F522F">
            <w:pPr>
              <w:tabs>
                <w:tab w:val="left" w:pos="1020"/>
              </w:tabs>
              <w:rPr>
                <w:b/>
                <w:bCs/>
              </w:rPr>
            </w:pPr>
            <w:r>
              <w:rPr>
                <w:b/>
                <w:bCs/>
              </w:rPr>
              <w:t>Przedstawiciele firmy/instytucji</w:t>
            </w:r>
          </w:p>
        </w:tc>
      </w:tr>
      <w:tr w:rsidR="0048440D" w:rsidRPr="00D673D9" w14:paraId="17880D82" w14:textId="77777777" w:rsidTr="003F522F">
        <w:trPr>
          <w:trHeight w:val="600"/>
        </w:trPr>
        <w:tc>
          <w:tcPr>
            <w:tcW w:w="1696" w:type="dxa"/>
            <w:noWrap/>
            <w:hideMark/>
          </w:tcPr>
          <w:p w14:paraId="0AFFC91F" w14:textId="77777777" w:rsidR="0048440D" w:rsidRPr="00D673D9" w:rsidRDefault="0048440D" w:rsidP="003F522F">
            <w:pPr>
              <w:tabs>
                <w:tab w:val="left" w:pos="1020"/>
              </w:tabs>
              <w:rPr>
                <w:b/>
                <w:bCs/>
              </w:rPr>
            </w:pPr>
            <w:r w:rsidRPr="00D673D9">
              <w:rPr>
                <w:b/>
                <w:bCs/>
              </w:rPr>
              <w:t>10:20</w:t>
            </w:r>
            <w:r>
              <w:rPr>
                <w:b/>
                <w:bCs/>
              </w:rPr>
              <w:t xml:space="preserve"> </w:t>
            </w:r>
            <w:r w:rsidRPr="00D673D9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 w:rsidRPr="00D673D9">
              <w:rPr>
                <w:b/>
                <w:bCs/>
              </w:rPr>
              <w:t>10:50</w:t>
            </w:r>
          </w:p>
        </w:tc>
        <w:tc>
          <w:tcPr>
            <w:tcW w:w="4244" w:type="dxa"/>
            <w:hideMark/>
          </w:tcPr>
          <w:p w14:paraId="11D3630F" w14:textId="5586FA56" w:rsidR="0048440D" w:rsidRPr="00D673D9" w:rsidRDefault="0048440D" w:rsidP="003F522F">
            <w:pPr>
              <w:tabs>
                <w:tab w:val="left" w:pos="1020"/>
              </w:tabs>
            </w:pPr>
            <w:r w:rsidRPr="00D673D9">
              <w:t xml:space="preserve">Zakładanie firmy - czy mogę skorzystać </w:t>
            </w:r>
            <w:r w:rsidR="000D392B">
              <w:br/>
            </w:r>
            <w:r w:rsidRPr="00D673D9">
              <w:t>z dotacji UE</w:t>
            </w:r>
          </w:p>
        </w:tc>
        <w:tc>
          <w:tcPr>
            <w:tcW w:w="3688" w:type="dxa"/>
            <w:hideMark/>
          </w:tcPr>
          <w:p w14:paraId="758C0426" w14:textId="77777777" w:rsidR="0048440D" w:rsidRPr="00D673D9" w:rsidRDefault="0048440D" w:rsidP="003F522F">
            <w:pPr>
              <w:tabs>
                <w:tab w:val="left" w:pos="1020"/>
              </w:tabs>
            </w:pPr>
            <w:r w:rsidRPr="00D673D9">
              <w:t>Punkt Informacyjny Funduszy Europejskich (UMWD)</w:t>
            </w:r>
          </w:p>
        </w:tc>
      </w:tr>
      <w:tr w:rsidR="0048440D" w:rsidRPr="00D673D9" w14:paraId="17930AAC" w14:textId="77777777" w:rsidTr="003F522F">
        <w:trPr>
          <w:trHeight w:val="600"/>
        </w:trPr>
        <w:tc>
          <w:tcPr>
            <w:tcW w:w="1696" w:type="dxa"/>
            <w:noWrap/>
            <w:hideMark/>
          </w:tcPr>
          <w:p w14:paraId="597AF6B0" w14:textId="77777777" w:rsidR="0048440D" w:rsidRPr="00D673D9" w:rsidRDefault="0048440D" w:rsidP="003F522F">
            <w:pPr>
              <w:tabs>
                <w:tab w:val="left" w:pos="1020"/>
              </w:tabs>
              <w:rPr>
                <w:b/>
                <w:bCs/>
              </w:rPr>
            </w:pPr>
            <w:r w:rsidRPr="00D673D9">
              <w:rPr>
                <w:b/>
                <w:bCs/>
              </w:rPr>
              <w:t>10:55 - 11:25</w:t>
            </w:r>
          </w:p>
        </w:tc>
        <w:tc>
          <w:tcPr>
            <w:tcW w:w="4244" w:type="dxa"/>
            <w:hideMark/>
          </w:tcPr>
          <w:p w14:paraId="5D569C32" w14:textId="1EA39851" w:rsidR="0048440D" w:rsidRPr="00D673D9" w:rsidRDefault="00A01A0B" w:rsidP="00A01A0B">
            <w:pPr>
              <w:tabs>
                <w:tab w:val="left" w:pos="1020"/>
              </w:tabs>
            </w:pPr>
            <w:r>
              <w:t xml:space="preserve">Mierz wysoko! </w:t>
            </w:r>
            <w:bookmarkStart w:id="0" w:name="_GoBack"/>
            <w:bookmarkEnd w:id="0"/>
            <w:r>
              <w:t xml:space="preserve">czyli  </w:t>
            </w:r>
            <w:r>
              <w:t>Jak zacząć i rozwijać swoją karierę w energetyce wiatrowej?</w:t>
            </w:r>
          </w:p>
        </w:tc>
        <w:tc>
          <w:tcPr>
            <w:tcW w:w="3688" w:type="dxa"/>
            <w:hideMark/>
          </w:tcPr>
          <w:p w14:paraId="5EB31755" w14:textId="77777777" w:rsidR="0048440D" w:rsidRPr="00D673D9" w:rsidRDefault="0048440D" w:rsidP="003F522F">
            <w:pPr>
              <w:tabs>
                <w:tab w:val="left" w:pos="1020"/>
              </w:tabs>
            </w:pPr>
            <w:r w:rsidRPr="00D673D9">
              <w:t>Windhunter academy sp. z o.o.</w:t>
            </w:r>
          </w:p>
        </w:tc>
      </w:tr>
      <w:tr w:rsidR="0048440D" w:rsidRPr="00D673D9" w14:paraId="70CA9388" w14:textId="77777777" w:rsidTr="003F522F">
        <w:trPr>
          <w:trHeight w:val="600"/>
        </w:trPr>
        <w:tc>
          <w:tcPr>
            <w:tcW w:w="1696" w:type="dxa"/>
            <w:noWrap/>
            <w:hideMark/>
          </w:tcPr>
          <w:p w14:paraId="7F0D2672" w14:textId="77777777" w:rsidR="0048440D" w:rsidRPr="00D673D9" w:rsidRDefault="0048440D" w:rsidP="003F522F">
            <w:pPr>
              <w:tabs>
                <w:tab w:val="left" w:pos="1020"/>
              </w:tabs>
              <w:rPr>
                <w:b/>
                <w:bCs/>
              </w:rPr>
            </w:pPr>
            <w:r w:rsidRPr="00D673D9">
              <w:rPr>
                <w:b/>
                <w:bCs/>
              </w:rPr>
              <w:t>11:30 - 11:55</w:t>
            </w:r>
          </w:p>
        </w:tc>
        <w:tc>
          <w:tcPr>
            <w:tcW w:w="4244" w:type="dxa"/>
            <w:noWrap/>
            <w:hideMark/>
          </w:tcPr>
          <w:p w14:paraId="3688EBEF" w14:textId="77777777" w:rsidR="0048440D" w:rsidRPr="00D673D9" w:rsidRDefault="0048440D" w:rsidP="003F522F">
            <w:pPr>
              <w:tabs>
                <w:tab w:val="left" w:pos="1020"/>
              </w:tabs>
            </w:pPr>
            <w:r w:rsidRPr="00D673D9">
              <w:t>Warunki życia i pracy w Austrii</w:t>
            </w:r>
          </w:p>
        </w:tc>
        <w:tc>
          <w:tcPr>
            <w:tcW w:w="3688" w:type="dxa"/>
            <w:noWrap/>
            <w:hideMark/>
          </w:tcPr>
          <w:p w14:paraId="3DD007DE" w14:textId="77777777" w:rsidR="0048440D" w:rsidRPr="00D673D9" w:rsidRDefault="0048440D" w:rsidP="003F522F">
            <w:pPr>
              <w:tabs>
                <w:tab w:val="left" w:pos="1020"/>
              </w:tabs>
            </w:pPr>
            <w:r>
              <w:t xml:space="preserve">Urząd Pracy </w:t>
            </w:r>
            <w:r w:rsidRPr="00D673D9">
              <w:t>EURES Austria</w:t>
            </w:r>
          </w:p>
        </w:tc>
      </w:tr>
      <w:tr w:rsidR="0048440D" w:rsidRPr="00D673D9" w14:paraId="3E49E386" w14:textId="77777777" w:rsidTr="003F522F">
        <w:trPr>
          <w:trHeight w:val="600"/>
        </w:trPr>
        <w:tc>
          <w:tcPr>
            <w:tcW w:w="1696" w:type="dxa"/>
            <w:noWrap/>
            <w:hideMark/>
          </w:tcPr>
          <w:p w14:paraId="268AB7FA" w14:textId="77777777" w:rsidR="0048440D" w:rsidRPr="00D673D9" w:rsidRDefault="0048440D" w:rsidP="003F522F">
            <w:pPr>
              <w:tabs>
                <w:tab w:val="left" w:pos="1020"/>
              </w:tabs>
              <w:rPr>
                <w:b/>
                <w:bCs/>
              </w:rPr>
            </w:pPr>
            <w:r w:rsidRPr="00D673D9">
              <w:rPr>
                <w:b/>
                <w:bCs/>
              </w:rPr>
              <w:t>12:00 - 12:25</w:t>
            </w:r>
          </w:p>
        </w:tc>
        <w:tc>
          <w:tcPr>
            <w:tcW w:w="4244" w:type="dxa"/>
            <w:noWrap/>
            <w:hideMark/>
          </w:tcPr>
          <w:p w14:paraId="32C0B721" w14:textId="77777777" w:rsidR="0048440D" w:rsidRPr="00D673D9" w:rsidRDefault="0048440D" w:rsidP="003F522F">
            <w:pPr>
              <w:tabs>
                <w:tab w:val="left" w:pos="1020"/>
              </w:tabs>
            </w:pPr>
            <w:r w:rsidRPr="00D673D9">
              <w:t>Warunki życia i pracy w Czechach</w:t>
            </w:r>
          </w:p>
        </w:tc>
        <w:tc>
          <w:tcPr>
            <w:tcW w:w="3688" w:type="dxa"/>
            <w:noWrap/>
            <w:hideMark/>
          </w:tcPr>
          <w:p w14:paraId="263E4781" w14:textId="77777777" w:rsidR="0048440D" w:rsidRPr="00D673D9" w:rsidRDefault="0048440D" w:rsidP="003F522F">
            <w:pPr>
              <w:tabs>
                <w:tab w:val="left" w:pos="1020"/>
              </w:tabs>
            </w:pPr>
            <w:r>
              <w:t xml:space="preserve">Urząd Pracy </w:t>
            </w:r>
            <w:r w:rsidRPr="00D673D9">
              <w:t>EURES Czechy</w:t>
            </w:r>
          </w:p>
        </w:tc>
      </w:tr>
      <w:tr w:rsidR="0048440D" w:rsidRPr="00D673D9" w14:paraId="04B7916F" w14:textId="77777777" w:rsidTr="003F522F">
        <w:trPr>
          <w:trHeight w:val="300"/>
        </w:trPr>
        <w:tc>
          <w:tcPr>
            <w:tcW w:w="1696" w:type="dxa"/>
            <w:noWrap/>
            <w:hideMark/>
          </w:tcPr>
          <w:p w14:paraId="33AA6658" w14:textId="77777777" w:rsidR="0048440D" w:rsidRPr="00D673D9" w:rsidRDefault="0048440D" w:rsidP="003F522F">
            <w:pPr>
              <w:tabs>
                <w:tab w:val="left" w:pos="1020"/>
              </w:tabs>
              <w:rPr>
                <w:b/>
                <w:bCs/>
              </w:rPr>
            </w:pPr>
            <w:r w:rsidRPr="00D673D9">
              <w:rPr>
                <w:b/>
                <w:bCs/>
              </w:rPr>
              <w:t>12:30 - 12:55</w:t>
            </w:r>
          </w:p>
        </w:tc>
        <w:tc>
          <w:tcPr>
            <w:tcW w:w="4244" w:type="dxa"/>
            <w:noWrap/>
            <w:hideMark/>
          </w:tcPr>
          <w:p w14:paraId="1A3A5C56" w14:textId="77777777" w:rsidR="0048440D" w:rsidRDefault="0048440D" w:rsidP="003F522F">
            <w:pPr>
              <w:tabs>
                <w:tab w:val="left" w:pos="1020"/>
              </w:tabs>
            </w:pPr>
            <w:r w:rsidRPr="00D673D9">
              <w:t>Warunki życia i pracy w Danii</w:t>
            </w:r>
          </w:p>
          <w:p w14:paraId="2B250F91" w14:textId="363E972D" w:rsidR="000D392B" w:rsidRPr="00D673D9" w:rsidRDefault="000D392B" w:rsidP="003F522F">
            <w:pPr>
              <w:tabs>
                <w:tab w:val="left" w:pos="1020"/>
              </w:tabs>
            </w:pPr>
          </w:p>
        </w:tc>
        <w:tc>
          <w:tcPr>
            <w:tcW w:w="3688" w:type="dxa"/>
            <w:noWrap/>
            <w:hideMark/>
          </w:tcPr>
          <w:p w14:paraId="47D30019" w14:textId="77777777" w:rsidR="0048440D" w:rsidRPr="00D673D9" w:rsidRDefault="0048440D" w:rsidP="003F522F">
            <w:pPr>
              <w:tabs>
                <w:tab w:val="left" w:pos="1020"/>
              </w:tabs>
            </w:pPr>
            <w:r>
              <w:t xml:space="preserve">Urząd Pracy </w:t>
            </w:r>
            <w:r w:rsidRPr="00D673D9">
              <w:t>EURES Dania</w:t>
            </w:r>
          </w:p>
        </w:tc>
      </w:tr>
      <w:tr w:rsidR="0048440D" w:rsidRPr="00D673D9" w14:paraId="756AFA78" w14:textId="77777777" w:rsidTr="003F522F">
        <w:trPr>
          <w:trHeight w:val="600"/>
        </w:trPr>
        <w:tc>
          <w:tcPr>
            <w:tcW w:w="1696" w:type="dxa"/>
            <w:noWrap/>
            <w:hideMark/>
          </w:tcPr>
          <w:p w14:paraId="1152F458" w14:textId="77777777" w:rsidR="0048440D" w:rsidRPr="00D673D9" w:rsidRDefault="0048440D" w:rsidP="003F522F">
            <w:pPr>
              <w:tabs>
                <w:tab w:val="left" w:pos="1020"/>
              </w:tabs>
              <w:rPr>
                <w:b/>
                <w:bCs/>
              </w:rPr>
            </w:pPr>
            <w:r w:rsidRPr="00D673D9">
              <w:rPr>
                <w:b/>
                <w:bCs/>
              </w:rPr>
              <w:t>13:00 - 13:25</w:t>
            </w:r>
          </w:p>
        </w:tc>
        <w:tc>
          <w:tcPr>
            <w:tcW w:w="4244" w:type="dxa"/>
            <w:noWrap/>
            <w:hideMark/>
          </w:tcPr>
          <w:p w14:paraId="36747D1B" w14:textId="77777777" w:rsidR="0048440D" w:rsidRPr="00D673D9" w:rsidRDefault="0048440D" w:rsidP="003F522F">
            <w:pPr>
              <w:tabs>
                <w:tab w:val="left" w:pos="1020"/>
              </w:tabs>
            </w:pPr>
            <w:r w:rsidRPr="00D673D9">
              <w:t>Warunki życia i pracy w Holandii</w:t>
            </w:r>
          </w:p>
        </w:tc>
        <w:tc>
          <w:tcPr>
            <w:tcW w:w="3688" w:type="dxa"/>
            <w:noWrap/>
            <w:hideMark/>
          </w:tcPr>
          <w:p w14:paraId="2DF043EF" w14:textId="77777777" w:rsidR="0048440D" w:rsidRPr="00D673D9" w:rsidRDefault="0048440D" w:rsidP="003F522F">
            <w:pPr>
              <w:tabs>
                <w:tab w:val="left" w:pos="1020"/>
              </w:tabs>
            </w:pPr>
            <w:r>
              <w:t xml:space="preserve">Urząd Pracy </w:t>
            </w:r>
            <w:r w:rsidRPr="00D673D9">
              <w:t>EURES Holandia</w:t>
            </w:r>
          </w:p>
        </w:tc>
      </w:tr>
      <w:tr w:rsidR="0048440D" w:rsidRPr="00D673D9" w14:paraId="64D820D8" w14:textId="77777777" w:rsidTr="000D392B">
        <w:trPr>
          <w:trHeight w:val="513"/>
        </w:trPr>
        <w:tc>
          <w:tcPr>
            <w:tcW w:w="1696" w:type="dxa"/>
            <w:noWrap/>
            <w:hideMark/>
          </w:tcPr>
          <w:p w14:paraId="2417B4D9" w14:textId="77777777" w:rsidR="0048440D" w:rsidRPr="00D673D9" w:rsidRDefault="0048440D" w:rsidP="003F522F">
            <w:pPr>
              <w:tabs>
                <w:tab w:val="left" w:pos="1020"/>
              </w:tabs>
              <w:rPr>
                <w:b/>
                <w:bCs/>
              </w:rPr>
            </w:pPr>
            <w:r w:rsidRPr="00D673D9">
              <w:rPr>
                <w:b/>
                <w:bCs/>
              </w:rPr>
              <w:t>13:30 - 13:55</w:t>
            </w:r>
          </w:p>
        </w:tc>
        <w:tc>
          <w:tcPr>
            <w:tcW w:w="4244" w:type="dxa"/>
            <w:noWrap/>
            <w:hideMark/>
          </w:tcPr>
          <w:p w14:paraId="3C81A7FF" w14:textId="77777777" w:rsidR="0048440D" w:rsidRPr="00D673D9" w:rsidRDefault="0048440D" w:rsidP="003F522F">
            <w:pPr>
              <w:tabs>
                <w:tab w:val="left" w:pos="1020"/>
              </w:tabs>
            </w:pPr>
            <w:r w:rsidRPr="00D673D9">
              <w:t>Warunki życia i pracy w Niemczech</w:t>
            </w:r>
          </w:p>
        </w:tc>
        <w:tc>
          <w:tcPr>
            <w:tcW w:w="3688" w:type="dxa"/>
            <w:noWrap/>
            <w:hideMark/>
          </w:tcPr>
          <w:p w14:paraId="5516C032" w14:textId="77777777" w:rsidR="0048440D" w:rsidRPr="00D673D9" w:rsidRDefault="0048440D" w:rsidP="003F522F">
            <w:pPr>
              <w:tabs>
                <w:tab w:val="left" w:pos="1020"/>
              </w:tabs>
            </w:pPr>
            <w:r>
              <w:t xml:space="preserve">Urząd Pracy </w:t>
            </w:r>
            <w:r w:rsidRPr="00D673D9">
              <w:t>EURES Niemcy</w:t>
            </w:r>
          </w:p>
        </w:tc>
      </w:tr>
      <w:tr w:rsidR="0048440D" w:rsidRPr="00D673D9" w14:paraId="0D2B940F" w14:textId="77777777" w:rsidTr="003F522F">
        <w:trPr>
          <w:trHeight w:val="600"/>
        </w:trPr>
        <w:tc>
          <w:tcPr>
            <w:tcW w:w="1696" w:type="dxa"/>
            <w:noWrap/>
            <w:hideMark/>
          </w:tcPr>
          <w:p w14:paraId="5270E0C6" w14:textId="77777777" w:rsidR="0048440D" w:rsidRPr="00D673D9" w:rsidRDefault="0048440D" w:rsidP="003F522F">
            <w:pPr>
              <w:tabs>
                <w:tab w:val="left" w:pos="1020"/>
              </w:tabs>
              <w:rPr>
                <w:b/>
                <w:bCs/>
              </w:rPr>
            </w:pPr>
            <w:r w:rsidRPr="00D673D9">
              <w:rPr>
                <w:b/>
                <w:bCs/>
              </w:rPr>
              <w:t>14:00 - 14:25</w:t>
            </w:r>
          </w:p>
        </w:tc>
        <w:tc>
          <w:tcPr>
            <w:tcW w:w="4244" w:type="dxa"/>
            <w:noWrap/>
            <w:hideMark/>
          </w:tcPr>
          <w:p w14:paraId="4F6BF1C2" w14:textId="77777777" w:rsidR="0048440D" w:rsidRPr="00D673D9" w:rsidRDefault="0048440D" w:rsidP="003F522F">
            <w:pPr>
              <w:tabs>
                <w:tab w:val="left" w:pos="1020"/>
              </w:tabs>
            </w:pPr>
            <w:r w:rsidRPr="00D673D9">
              <w:t>Warunki życia i pracy na Słowenii</w:t>
            </w:r>
          </w:p>
        </w:tc>
        <w:tc>
          <w:tcPr>
            <w:tcW w:w="3688" w:type="dxa"/>
            <w:noWrap/>
            <w:hideMark/>
          </w:tcPr>
          <w:p w14:paraId="7B26738B" w14:textId="77777777" w:rsidR="0048440D" w:rsidRPr="00D673D9" w:rsidRDefault="0048440D" w:rsidP="003F522F">
            <w:pPr>
              <w:tabs>
                <w:tab w:val="left" w:pos="1020"/>
              </w:tabs>
            </w:pPr>
            <w:r>
              <w:t xml:space="preserve">Urząd Pracy </w:t>
            </w:r>
            <w:r w:rsidRPr="00D673D9">
              <w:t>EURES Słowenia</w:t>
            </w:r>
          </w:p>
        </w:tc>
      </w:tr>
    </w:tbl>
    <w:p w14:paraId="5BDBC0F7" w14:textId="77777777" w:rsidR="0048440D" w:rsidRPr="00D673D9" w:rsidRDefault="0048440D" w:rsidP="0048440D">
      <w:pPr>
        <w:tabs>
          <w:tab w:val="left" w:pos="1020"/>
        </w:tabs>
      </w:pPr>
    </w:p>
    <w:p w14:paraId="1A036B33" w14:textId="20F7185C" w:rsidR="0048440D" w:rsidRDefault="00AE2BE6" w:rsidP="0048440D">
      <w:pPr>
        <w:tabs>
          <w:tab w:val="left" w:pos="2895"/>
        </w:tabs>
        <w:jc w:val="center"/>
        <w:rPr>
          <w:b/>
        </w:rPr>
      </w:pPr>
      <w:r>
        <w:rPr>
          <w:b/>
        </w:rPr>
        <w:t>SALA WARSZTATOWA</w:t>
      </w:r>
      <w:r w:rsidR="0048440D" w:rsidRPr="00BE0BA2">
        <w:rPr>
          <w:b/>
        </w:rPr>
        <w:t xml:space="preserve"> nr 2</w:t>
      </w:r>
    </w:p>
    <w:p w14:paraId="10343B21" w14:textId="77777777" w:rsidR="0048440D" w:rsidRPr="00BE0BA2" w:rsidRDefault="0048440D" w:rsidP="0048440D">
      <w:pPr>
        <w:jc w:val="center"/>
      </w:pPr>
      <w:r>
        <w:t>godz. 10:20 – 14:35</w:t>
      </w:r>
    </w:p>
    <w:p w14:paraId="096351C7" w14:textId="2B99ABE5" w:rsidR="0048440D" w:rsidRPr="00BE0BA2" w:rsidRDefault="0048440D" w:rsidP="0048440D">
      <w:pPr>
        <w:tabs>
          <w:tab w:val="left" w:pos="2685"/>
        </w:tabs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4028"/>
        <w:gridCol w:w="3762"/>
      </w:tblGrid>
      <w:tr w:rsidR="0048440D" w:rsidRPr="00BE0BA2" w14:paraId="15102643" w14:textId="77777777" w:rsidTr="003F522F">
        <w:trPr>
          <w:trHeight w:val="600"/>
        </w:trPr>
        <w:tc>
          <w:tcPr>
            <w:tcW w:w="1838" w:type="dxa"/>
            <w:hideMark/>
          </w:tcPr>
          <w:p w14:paraId="4244E2CF" w14:textId="6DB5EF19" w:rsidR="0048440D" w:rsidRPr="00BE0BA2" w:rsidRDefault="0048440D" w:rsidP="003F522F">
            <w:pPr>
              <w:tabs>
                <w:tab w:val="left" w:pos="2685"/>
              </w:tabs>
              <w:rPr>
                <w:b/>
                <w:bCs/>
              </w:rPr>
            </w:pPr>
            <w:r>
              <w:rPr>
                <w:b/>
                <w:bCs/>
              </w:rPr>
              <w:t>Godziny</w:t>
            </w:r>
          </w:p>
        </w:tc>
        <w:tc>
          <w:tcPr>
            <w:tcW w:w="4028" w:type="dxa"/>
            <w:hideMark/>
          </w:tcPr>
          <w:p w14:paraId="67BDFCC8" w14:textId="77777777" w:rsidR="0048440D" w:rsidRPr="00BE0BA2" w:rsidRDefault="0048440D" w:rsidP="003F522F">
            <w:pPr>
              <w:tabs>
                <w:tab w:val="left" w:pos="2685"/>
              </w:tabs>
              <w:rPr>
                <w:b/>
                <w:bCs/>
              </w:rPr>
            </w:pPr>
            <w:r w:rsidRPr="00BE0BA2">
              <w:rPr>
                <w:b/>
                <w:bCs/>
              </w:rPr>
              <w:t>Temat</w:t>
            </w:r>
          </w:p>
        </w:tc>
        <w:tc>
          <w:tcPr>
            <w:tcW w:w="3762" w:type="dxa"/>
            <w:hideMark/>
          </w:tcPr>
          <w:p w14:paraId="7E977FD6" w14:textId="2BF11465" w:rsidR="0048440D" w:rsidRPr="00BE0BA2" w:rsidRDefault="0048440D" w:rsidP="003F522F">
            <w:pPr>
              <w:tabs>
                <w:tab w:val="left" w:pos="2685"/>
              </w:tabs>
              <w:rPr>
                <w:b/>
                <w:bCs/>
              </w:rPr>
            </w:pPr>
            <w:r w:rsidRPr="00BE0BA2">
              <w:rPr>
                <w:b/>
                <w:bCs/>
              </w:rPr>
              <w:t>Pr</w:t>
            </w:r>
            <w:r>
              <w:rPr>
                <w:b/>
                <w:bCs/>
              </w:rPr>
              <w:t>zedstawiciele firmy/instytucji</w:t>
            </w:r>
          </w:p>
        </w:tc>
      </w:tr>
      <w:tr w:rsidR="0048440D" w:rsidRPr="00BE0BA2" w14:paraId="0F445227" w14:textId="77777777" w:rsidTr="003F522F">
        <w:trPr>
          <w:trHeight w:val="900"/>
        </w:trPr>
        <w:tc>
          <w:tcPr>
            <w:tcW w:w="1838" w:type="dxa"/>
            <w:noWrap/>
            <w:hideMark/>
          </w:tcPr>
          <w:p w14:paraId="27989303" w14:textId="77777777" w:rsidR="0048440D" w:rsidRPr="00BE0BA2" w:rsidRDefault="0048440D" w:rsidP="003F522F">
            <w:pPr>
              <w:tabs>
                <w:tab w:val="left" w:pos="2685"/>
              </w:tabs>
              <w:rPr>
                <w:b/>
                <w:bCs/>
              </w:rPr>
            </w:pPr>
            <w:r w:rsidRPr="00BE0BA2">
              <w:rPr>
                <w:b/>
                <w:bCs/>
              </w:rPr>
              <w:t>10:20 - 10:50</w:t>
            </w:r>
          </w:p>
        </w:tc>
        <w:tc>
          <w:tcPr>
            <w:tcW w:w="4028" w:type="dxa"/>
            <w:hideMark/>
          </w:tcPr>
          <w:p w14:paraId="234C962F" w14:textId="499B58D0" w:rsidR="0048440D" w:rsidRPr="00BE0BA2" w:rsidRDefault="0048440D" w:rsidP="003F522F">
            <w:pPr>
              <w:tabs>
                <w:tab w:val="left" w:pos="2685"/>
              </w:tabs>
            </w:pPr>
            <w:r w:rsidRPr="00BE0BA2">
              <w:t>Tych błędów nie popełniaj! Jak zadbać, by CV n</w:t>
            </w:r>
            <w:r>
              <w:t>ie wylądowało w koszu rekrutera</w:t>
            </w:r>
            <w:r w:rsidR="000D392B">
              <w:t>?</w:t>
            </w:r>
          </w:p>
        </w:tc>
        <w:tc>
          <w:tcPr>
            <w:tcW w:w="3762" w:type="dxa"/>
            <w:noWrap/>
            <w:hideMark/>
          </w:tcPr>
          <w:p w14:paraId="4C2A567A" w14:textId="77777777" w:rsidR="0048440D" w:rsidRPr="00BE0BA2" w:rsidRDefault="0048440D" w:rsidP="003F522F">
            <w:pPr>
              <w:tabs>
                <w:tab w:val="left" w:pos="2685"/>
              </w:tabs>
            </w:pPr>
            <w:r w:rsidRPr="00BE0BA2">
              <w:t>Fundacja Ukraina</w:t>
            </w:r>
          </w:p>
        </w:tc>
      </w:tr>
      <w:tr w:rsidR="0048440D" w:rsidRPr="00BE0BA2" w14:paraId="33F9FD2B" w14:textId="77777777" w:rsidTr="003F522F">
        <w:trPr>
          <w:trHeight w:val="525"/>
        </w:trPr>
        <w:tc>
          <w:tcPr>
            <w:tcW w:w="1838" w:type="dxa"/>
            <w:hideMark/>
          </w:tcPr>
          <w:p w14:paraId="4B104EC0" w14:textId="77777777" w:rsidR="0048440D" w:rsidRPr="00BE0BA2" w:rsidRDefault="0048440D" w:rsidP="003F522F">
            <w:pPr>
              <w:tabs>
                <w:tab w:val="left" w:pos="2685"/>
              </w:tabs>
              <w:rPr>
                <w:b/>
                <w:bCs/>
              </w:rPr>
            </w:pPr>
            <w:r w:rsidRPr="00BE0BA2">
              <w:rPr>
                <w:b/>
                <w:bCs/>
              </w:rPr>
              <w:t>10:55 - 11:25</w:t>
            </w:r>
          </w:p>
        </w:tc>
        <w:tc>
          <w:tcPr>
            <w:tcW w:w="4028" w:type="dxa"/>
            <w:noWrap/>
            <w:hideMark/>
          </w:tcPr>
          <w:p w14:paraId="4BA9F883" w14:textId="77777777" w:rsidR="0048440D" w:rsidRPr="00BE0BA2" w:rsidRDefault="0048440D" w:rsidP="003F522F">
            <w:pPr>
              <w:tabs>
                <w:tab w:val="left" w:pos="2685"/>
              </w:tabs>
            </w:pPr>
            <w:r w:rsidRPr="00BE0BA2">
              <w:t>Negocjacje w pracy i mowa ciała</w:t>
            </w:r>
          </w:p>
        </w:tc>
        <w:tc>
          <w:tcPr>
            <w:tcW w:w="3762" w:type="dxa"/>
            <w:noWrap/>
            <w:hideMark/>
          </w:tcPr>
          <w:p w14:paraId="52AF8E7C" w14:textId="77777777" w:rsidR="0048440D" w:rsidRPr="00BE0BA2" w:rsidRDefault="0048440D" w:rsidP="003F522F">
            <w:pPr>
              <w:tabs>
                <w:tab w:val="left" w:pos="2685"/>
              </w:tabs>
            </w:pPr>
            <w:r w:rsidRPr="00BE0BA2">
              <w:t>BAM Works Sp. z o.o.</w:t>
            </w:r>
          </w:p>
        </w:tc>
      </w:tr>
      <w:tr w:rsidR="0048440D" w:rsidRPr="00BE0BA2" w14:paraId="5292FA17" w14:textId="77777777" w:rsidTr="003F522F">
        <w:trPr>
          <w:trHeight w:val="600"/>
        </w:trPr>
        <w:tc>
          <w:tcPr>
            <w:tcW w:w="1838" w:type="dxa"/>
            <w:noWrap/>
            <w:hideMark/>
          </w:tcPr>
          <w:p w14:paraId="18723776" w14:textId="77777777" w:rsidR="0048440D" w:rsidRPr="00BE0BA2" w:rsidRDefault="0048440D" w:rsidP="003F522F">
            <w:pPr>
              <w:tabs>
                <w:tab w:val="left" w:pos="2685"/>
              </w:tabs>
              <w:rPr>
                <w:b/>
                <w:bCs/>
              </w:rPr>
            </w:pPr>
            <w:r w:rsidRPr="00BE0BA2">
              <w:rPr>
                <w:b/>
                <w:bCs/>
              </w:rPr>
              <w:t>11:30 - 12:00</w:t>
            </w:r>
          </w:p>
        </w:tc>
        <w:tc>
          <w:tcPr>
            <w:tcW w:w="4028" w:type="dxa"/>
            <w:hideMark/>
          </w:tcPr>
          <w:p w14:paraId="70C65F5D" w14:textId="77777777" w:rsidR="0048440D" w:rsidRPr="00BE0BA2" w:rsidRDefault="0048440D" w:rsidP="003F522F">
            <w:pPr>
              <w:tabs>
                <w:tab w:val="left" w:pos="2685"/>
              </w:tabs>
            </w:pPr>
            <w:r w:rsidRPr="00BE0BA2">
              <w:t xml:space="preserve">Budowanie marki </w:t>
            </w:r>
            <w:r>
              <w:t>osobistej w procesie rekrutacji</w:t>
            </w:r>
            <w:r w:rsidRPr="00BE0BA2">
              <w:t xml:space="preserve"> </w:t>
            </w:r>
          </w:p>
        </w:tc>
        <w:tc>
          <w:tcPr>
            <w:tcW w:w="3762" w:type="dxa"/>
            <w:noWrap/>
            <w:hideMark/>
          </w:tcPr>
          <w:p w14:paraId="05456727" w14:textId="77777777" w:rsidR="0048440D" w:rsidRPr="00BE0BA2" w:rsidRDefault="0048440D" w:rsidP="003F522F">
            <w:pPr>
              <w:tabs>
                <w:tab w:val="left" w:pos="2685"/>
              </w:tabs>
            </w:pPr>
            <w:r>
              <w:t>Centrum Informacji i Planowania Kariery Zawodowej DWUP</w:t>
            </w:r>
          </w:p>
        </w:tc>
      </w:tr>
      <w:tr w:rsidR="0048440D" w:rsidRPr="00BE0BA2" w14:paraId="7B95A13F" w14:textId="77777777" w:rsidTr="003F522F">
        <w:trPr>
          <w:trHeight w:val="900"/>
        </w:trPr>
        <w:tc>
          <w:tcPr>
            <w:tcW w:w="1838" w:type="dxa"/>
            <w:noWrap/>
            <w:hideMark/>
          </w:tcPr>
          <w:p w14:paraId="6B9123A9" w14:textId="77777777" w:rsidR="0048440D" w:rsidRPr="00BE0BA2" w:rsidRDefault="0048440D" w:rsidP="003F522F">
            <w:pPr>
              <w:tabs>
                <w:tab w:val="left" w:pos="2685"/>
              </w:tabs>
              <w:rPr>
                <w:b/>
                <w:bCs/>
              </w:rPr>
            </w:pPr>
            <w:r w:rsidRPr="00BE0BA2">
              <w:rPr>
                <w:b/>
                <w:bCs/>
              </w:rPr>
              <w:t>12:00 - 13:00</w:t>
            </w:r>
          </w:p>
        </w:tc>
        <w:tc>
          <w:tcPr>
            <w:tcW w:w="4028" w:type="dxa"/>
            <w:hideMark/>
          </w:tcPr>
          <w:p w14:paraId="3A120C65" w14:textId="244F9B09" w:rsidR="0048440D" w:rsidRPr="00BE0BA2" w:rsidRDefault="0048440D" w:rsidP="003F522F">
            <w:pPr>
              <w:tabs>
                <w:tab w:val="left" w:pos="2685"/>
              </w:tabs>
            </w:pPr>
            <w:r w:rsidRPr="00BE0BA2">
              <w:t>Warsztaty z wykorzystaniem gry zawodoznawczo</w:t>
            </w:r>
            <w:r>
              <w:t xml:space="preserve"> </w:t>
            </w:r>
            <w:r w:rsidRPr="00BE0BA2">
              <w:t>-</w:t>
            </w:r>
            <w:r>
              <w:t xml:space="preserve"> </w:t>
            </w:r>
            <w:r w:rsidRPr="00BE0BA2">
              <w:t xml:space="preserve">motywacyjnej </w:t>
            </w:r>
            <w:r>
              <w:br/>
            </w:r>
            <w:r w:rsidRPr="00BE0BA2">
              <w:t>pt.</w:t>
            </w:r>
            <w:r w:rsidR="000D392B">
              <w:t xml:space="preserve">: </w:t>
            </w:r>
            <w:r w:rsidRPr="00BE0BA2">
              <w:t>”4 kroki do pracy”</w:t>
            </w:r>
          </w:p>
        </w:tc>
        <w:tc>
          <w:tcPr>
            <w:tcW w:w="3762" w:type="dxa"/>
            <w:noWrap/>
            <w:hideMark/>
          </w:tcPr>
          <w:p w14:paraId="61725E39" w14:textId="77777777" w:rsidR="0048440D" w:rsidRPr="00BE0BA2" w:rsidRDefault="0048440D" w:rsidP="003F522F">
            <w:pPr>
              <w:tabs>
                <w:tab w:val="left" w:pos="2685"/>
              </w:tabs>
            </w:pPr>
            <w:r w:rsidRPr="00BE0BA2">
              <w:t>Centrum Informacji i Planowania Kariery Zawodowej DWUP</w:t>
            </w:r>
          </w:p>
        </w:tc>
      </w:tr>
      <w:tr w:rsidR="0048440D" w:rsidRPr="00BE0BA2" w14:paraId="2E4E11B1" w14:textId="77777777" w:rsidTr="003F522F">
        <w:trPr>
          <w:trHeight w:val="900"/>
        </w:trPr>
        <w:tc>
          <w:tcPr>
            <w:tcW w:w="1838" w:type="dxa"/>
            <w:noWrap/>
            <w:hideMark/>
          </w:tcPr>
          <w:p w14:paraId="3657E759" w14:textId="77777777" w:rsidR="0048440D" w:rsidRPr="00BE0BA2" w:rsidRDefault="0048440D" w:rsidP="003F522F">
            <w:pPr>
              <w:tabs>
                <w:tab w:val="left" w:pos="2685"/>
              </w:tabs>
              <w:rPr>
                <w:b/>
                <w:bCs/>
              </w:rPr>
            </w:pPr>
            <w:r w:rsidRPr="00BE0BA2">
              <w:rPr>
                <w:b/>
                <w:bCs/>
              </w:rPr>
              <w:t>13:05 - 13:35</w:t>
            </w:r>
          </w:p>
        </w:tc>
        <w:tc>
          <w:tcPr>
            <w:tcW w:w="4028" w:type="dxa"/>
            <w:hideMark/>
          </w:tcPr>
          <w:p w14:paraId="655305BD" w14:textId="77777777" w:rsidR="0048440D" w:rsidRPr="00BE0BA2" w:rsidRDefault="0048440D" w:rsidP="003F522F">
            <w:pPr>
              <w:tabs>
                <w:tab w:val="left" w:pos="2685"/>
              </w:tabs>
            </w:pPr>
            <w:r w:rsidRPr="00BE0BA2">
              <w:t xml:space="preserve">Pierwsze kroki w nowej pracy - opis procedur, </w:t>
            </w:r>
            <w:r>
              <w:t>organizacja pracy</w:t>
            </w:r>
          </w:p>
        </w:tc>
        <w:tc>
          <w:tcPr>
            <w:tcW w:w="3762" w:type="dxa"/>
            <w:hideMark/>
          </w:tcPr>
          <w:p w14:paraId="3D101DA5" w14:textId="77777777" w:rsidR="0048440D" w:rsidRPr="00BE0BA2" w:rsidRDefault="0048440D" w:rsidP="003F522F">
            <w:pPr>
              <w:tabs>
                <w:tab w:val="left" w:pos="2685"/>
              </w:tabs>
            </w:pPr>
            <w:r w:rsidRPr="00BE0BA2">
              <w:t>Agil Personaldienst Nord GmbH &amp; Co. KG</w:t>
            </w:r>
          </w:p>
        </w:tc>
      </w:tr>
      <w:tr w:rsidR="0048440D" w:rsidRPr="00BE0BA2" w14:paraId="43B1C35E" w14:textId="77777777" w:rsidTr="003F522F">
        <w:trPr>
          <w:trHeight w:val="600"/>
        </w:trPr>
        <w:tc>
          <w:tcPr>
            <w:tcW w:w="1838" w:type="dxa"/>
            <w:noWrap/>
            <w:hideMark/>
          </w:tcPr>
          <w:p w14:paraId="04098979" w14:textId="77777777" w:rsidR="0048440D" w:rsidRPr="00BE0BA2" w:rsidRDefault="0048440D" w:rsidP="003F522F">
            <w:pPr>
              <w:tabs>
                <w:tab w:val="left" w:pos="2685"/>
              </w:tabs>
              <w:rPr>
                <w:b/>
                <w:bCs/>
              </w:rPr>
            </w:pPr>
            <w:r w:rsidRPr="00BE0BA2">
              <w:rPr>
                <w:b/>
                <w:bCs/>
              </w:rPr>
              <w:t>13:40 - 14:10</w:t>
            </w:r>
          </w:p>
        </w:tc>
        <w:tc>
          <w:tcPr>
            <w:tcW w:w="4028" w:type="dxa"/>
            <w:hideMark/>
          </w:tcPr>
          <w:p w14:paraId="7CEB9615" w14:textId="77777777" w:rsidR="0048440D" w:rsidRPr="00BE0BA2" w:rsidRDefault="0048440D" w:rsidP="003F522F">
            <w:pPr>
              <w:tabs>
                <w:tab w:val="left" w:pos="2685"/>
              </w:tabs>
            </w:pPr>
            <w:r w:rsidRPr="00BE0BA2">
              <w:t xml:space="preserve">Legalizacja Pracy Cudzoziemców w Polsce </w:t>
            </w:r>
          </w:p>
        </w:tc>
        <w:tc>
          <w:tcPr>
            <w:tcW w:w="3762" w:type="dxa"/>
            <w:noWrap/>
            <w:hideMark/>
          </w:tcPr>
          <w:p w14:paraId="74E9AD7E" w14:textId="77777777" w:rsidR="0048440D" w:rsidRPr="00BE0BA2" w:rsidRDefault="0048440D" w:rsidP="003F522F">
            <w:pPr>
              <w:tabs>
                <w:tab w:val="left" w:pos="2685"/>
              </w:tabs>
            </w:pPr>
            <w:r w:rsidRPr="00BE0BA2">
              <w:t>Fundacja Ukraina</w:t>
            </w:r>
          </w:p>
        </w:tc>
      </w:tr>
      <w:tr w:rsidR="0048440D" w:rsidRPr="00BE0BA2" w14:paraId="1C931455" w14:textId="77777777" w:rsidTr="003F522F">
        <w:trPr>
          <w:trHeight w:val="1500"/>
        </w:trPr>
        <w:tc>
          <w:tcPr>
            <w:tcW w:w="1838" w:type="dxa"/>
            <w:noWrap/>
            <w:hideMark/>
          </w:tcPr>
          <w:p w14:paraId="15A0CC16" w14:textId="77777777" w:rsidR="0048440D" w:rsidRPr="00BE0BA2" w:rsidRDefault="0048440D" w:rsidP="003F522F">
            <w:pPr>
              <w:tabs>
                <w:tab w:val="left" w:pos="2685"/>
              </w:tabs>
              <w:rPr>
                <w:b/>
                <w:bCs/>
              </w:rPr>
            </w:pPr>
            <w:r w:rsidRPr="00BE0BA2">
              <w:rPr>
                <w:b/>
                <w:bCs/>
              </w:rPr>
              <w:t>14:15 - 14:35</w:t>
            </w:r>
          </w:p>
        </w:tc>
        <w:tc>
          <w:tcPr>
            <w:tcW w:w="4028" w:type="dxa"/>
            <w:hideMark/>
          </w:tcPr>
          <w:p w14:paraId="54C220C9" w14:textId="77777777" w:rsidR="0048440D" w:rsidRPr="00BE0BA2" w:rsidRDefault="0048440D" w:rsidP="003F522F">
            <w:pPr>
              <w:tabs>
                <w:tab w:val="left" w:pos="2685"/>
              </w:tabs>
            </w:pPr>
            <w:r w:rsidRPr="00BE0BA2">
              <w:t>Zasiłki po zatrudnieniu za granicą</w:t>
            </w:r>
            <w:r>
              <w:t xml:space="preserve"> </w:t>
            </w:r>
            <w:r>
              <w:br/>
              <w:t xml:space="preserve">- </w:t>
            </w:r>
            <w:r w:rsidRPr="00BE0BA2">
              <w:t>wszystko, co należy wied</w:t>
            </w:r>
            <w:r>
              <w:t>zieć przed wyjazdem i po przyjeździe z/do krajów Europy</w:t>
            </w:r>
          </w:p>
        </w:tc>
        <w:tc>
          <w:tcPr>
            <w:tcW w:w="3762" w:type="dxa"/>
            <w:hideMark/>
          </w:tcPr>
          <w:p w14:paraId="3670B316" w14:textId="77777777" w:rsidR="0048440D" w:rsidRPr="00BE0BA2" w:rsidRDefault="0048440D" w:rsidP="003F522F">
            <w:pPr>
              <w:tabs>
                <w:tab w:val="left" w:pos="2685"/>
              </w:tabs>
            </w:pPr>
            <w:r w:rsidRPr="00BE0BA2">
              <w:t>Koordynacja Systemów Zabezpieczenia Społecznego</w:t>
            </w:r>
            <w:r>
              <w:t xml:space="preserve"> DWUP</w:t>
            </w:r>
          </w:p>
        </w:tc>
      </w:tr>
    </w:tbl>
    <w:p w14:paraId="1E34B753" w14:textId="77777777" w:rsidR="0048440D" w:rsidRPr="0029791E" w:rsidRDefault="0048440D" w:rsidP="0029791E">
      <w:pPr>
        <w:ind w:firstLine="708"/>
      </w:pPr>
    </w:p>
    <w:sectPr w:rsidR="0048440D" w:rsidRPr="0029791E" w:rsidSect="00EE11F6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4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AA3F3" w14:textId="77777777" w:rsidR="004D68A3" w:rsidRDefault="004D68A3" w:rsidP="00FE69F7">
      <w:r>
        <w:separator/>
      </w:r>
    </w:p>
  </w:endnote>
  <w:endnote w:type="continuationSeparator" w:id="0">
    <w:p w14:paraId="0B074501" w14:textId="77777777" w:rsidR="004D68A3" w:rsidRDefault="004D68A3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17BF8" w14:textId="11050669" w:rsidR="0034046A" w:rsidRDefault="007F497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01A0B">
      <w:rPr>
        <w:noProof/>
      </w:rPr>
      <w:t>2</w:t>
    </w:r>
    <w:r>
      <w:rPr>
        <w:noProof/>
      </w:rPr>
      <w:fldChar w:fldCharType="end"/>
    </w:r>
  </w:p>
  <w:p w14:paraId="3FDD9E07" w14:textId="77777777" w:rsidR="0034046A" w:rsidRDefault="003404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1355F" w14:textId="77777777" w:rsidR="0034046A" w:rsidRDefault="0034046A">
    <w:pPr>
      <w:pStyle w:val="Stopka"/>
      <w:rPr>
        <w:noProof/>
      </w:rPr>
    </w:pPr>
    <w:r>
      <w:rPr>
        <w:noProof/>
      </w:rPr>
      <w:drawing>
        <wp:inline distT="0" distB="0" distL="0" distR="0" wp14:anchorId="27172D00" wp14:editId="3F261B03">
          <wp:extent cx="6175375" cy="255270"/>
          <wp:effectExtent l="19050" t="0" r="0" b="0"/>
          <wp:docPr id="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5375" cy="255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0694691" w14:textId="77777777" w:rsidR="0034046A" w:rsidRPr="00696124" w:rsidRDefault="0034046A">
    <w:pPr>
      <w:pStyle w:val="Stopka"/>
      <w:rPr>
        <w:rFonts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34046A" w:rsidRPr="000B13DB" w14:paraId="07FBDDA5" w14:textId="77777777" w:rsidTr="005F053E">
      <w:trPr>
        <w:trHeight w:val="500"/>
      </w:trPr>
      <w:tc>
        <w:tcPr>
          <w:tcW w:w="4865" w:type="dxa"/>
          <w:shd w:val="clear" w:color="auto" w:fill="auto"/>
        </w:tcPr>
        <w:p w14:paraId="71C50655" w14:textId="77777777" w:rsidR="0034046A" w:rsidRDefault="0034046A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14:paraId="2E90ED08" w14:textId="1EE1DF82" w:rsidR="0034046A" w:rsidRPr="00F2698E" w:rsidRDefault="001D7946" w:rsidP="001D7946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Wydział EURES</w:t>
          </w:r>
        </w:p>
      </w:tc>
      <w:tc>
        <w:tcPr>
          <w:tcW w:w="4865" w:type="dxa"/>
          <w:shd w:val="clear" w:color="auto" w:fill="auto"/>
        </w:tcPr>
        <w:p w14:paraId="08E21304" w14:textId="77777777" w:rsidR="0034046A" w:rsidRPr="00A21C81" w:rsidRDefault="001417F0" w:rsidP="00F61ABC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Eugeniusza Kwiatkowskiego 4, 52-326</w:t>
          </w:r>
          <w:r w:rsidR="0034046A" w:rsidRPr="00A21C81">
            <w:rPr>
              <w:rFonts w:ascii="Arial" w:hAnsi="Arial" w:cs="Arial"/>
              <w:sz w:val="16"/>
              <w:szCs w:val="16"/>
            </w:rPr>
            <w:t xml:space="preserve"> Wrocław</w:t>
          </w:r>
        </w:p>
        <w:p w14:paraId="64004263" w14:textId="77777777" w:rsidR="0034046A" w:rsidRPr="00A21C81" w:rsidRDefault="0034046A" w:rsidP="00F61ABC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14:paraId="78FFCA2B" w14:textId="77777777" w:rsidR="0034046A" w:rsidRPr="001D7946" w:rsidRDefault="0034046A" w:rsidP="00F61ABC">
          <w:pPr>
            <w:jc w:val="right"/>
            <w:rPr>
              <w:rFonts w:ascii="Arial" w:hAnsi="Arial" w:cs="Arial"/>
              <w:sz w:val="16"/>
              <w:szCs w:val="16"/>
              <w:lang w:val="de-DE"/>
            </w:rPr>
          </w:pPr>
          <w:r w:rsidRPr="001D7946">
            <w:rPr>
              <w:rFonts w:ascii="Arial" w:hAnsi="Arial" w:cs="Arial"/>
              <w:sz w:val="16"/>
              <w:szCs w:val="16"/>
              <w:lang w:val="de-DE"/>
            </w:rPr>
            <w:t xml:space="preserve">e-mail: wroclaw.dwup@dwup.pl  </w:t>
          </w:r>
        </w:p>
      </w:tc>
    </w:tr>
  </w:tbl>
  <w:p w14:paraId="6472A688" w14:textId="383A7DBD" w:rsidR="007F497F" w:rsidRDefault="00EE11F6" w:rsidP="00785514">
    <w:pPr>
      <w:pStyle w:val="Stopka"/>
      <w:rPr>
        <w:noProof/>
        <w:lang w:val="en-US"/>
      </w:rPr>
    </w:pPr>
    <w:r>
      <w:rPr>
        <w:noProof/>
      </w:rPr>
      <w:drawing>
        <wp:inline distT="0" distB="0" distL="0" distR="0" wp14:anchorId="4C66A866" wp14:editId="6876FFA6">
          <wp:extent cx="6120130" cy="647700"/>
          <wp:effectExtent l="0" t="0" r="0" b="0"/>
          <wp:docPr id="68" name="Obraz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6B93F6" w14:textId="77777777" w:rsidR="0034046A" w:rsidRPr="00A60C68" w:rsidRDefault="0034046A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A60C68">
      <w:rPr>
        <w:noProof/>
        <w:lang w:val="en-US"/>
      </w:rPr>
      <w:t xml:space="preserve">       </w:t>
    </w:r>
    <w:r w:rsidRPr="00A60C68">
      <w:rPr>
        <w:noProof/>
        <w:lang w:val="en-US"/>
      </w:rPr>
      <w:tab/>
      <w:t xml:space="preserve">          </w:t>
    </w:r>
  </w:p>
  <w:tbl>
    <w:tblPr>
      <w:tblW w:w="9735" w:type="dxa"/>
      <w:jc w:val="center"/>
      <w:tblLook w:val="04A0" w:firstRow="1" w:lastRow="0" w:firstColumn="1" w:lastColumn="0" w:noHBand="0" w:noVBand="1"/>
    </w:tblPr>
    <w:tblGrid>
      <w:gridCol w:w="3246"/>
      <w:gridCol w:w="3413"/>
      <w:gridCol w:w="3251"/>
    </w:tblGrid>
    <w:tr w:rsidR="0034046A" w:rsidRPr="0032447B" w14:paraId="4C9001E6" w14:textId="77777777" w:rsidTr="00BB1016">
      <w:trPr>
        <w:trHeight w:val="572"/>
        <w:jc w:val="center"/>
      </w:trPr>
      <w:tc>
        <w:tcPr>
          <w:tcW w:w="3246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14:paraId="43181511" w14:textId="3B1CE874" w:rsidR="0034046A" w:rsidRPr="007A2DCE" w:rsidRDefault="0034046A" w:rsidP="00696124">
          <w:pPr>
            <w:rPr>
              <w:lang w:val="en-US"/>
            </w:rPr>
          </w:pPr>
        </w:p>
      </w:tc>
      <w:tc>
        <w:tcPr>
          <w:tcW w:w="3413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14:paraId="0DECF8B5" w14:textId="5F0E83FA" w:rsidR="0034046A" w:rsidRPr="007A2DCE" w:rsidRDefault="0034046A" w:rsidP="00696124">
          <w:pPr>
            <w:jc w:val="center"/>
            <w:rPr>
              <w:lang w:val="en-US"/>
            </w:rPr>
          </w:pPr>
        </w:p>
      </w:tc>
      <w:tc>
        <w:tcPr>
          <w:tcW w:w="3251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14:paraId="570DEED3" w14:textId="4AEA05DB" w:rsidR="0034046A" w:rsidRPr="007A2DCE" w:rsidRDefault="0034046A" w:rsidP="00696124">
          <w:pPr>
            <w:jc w:val="right"/>
            <w:rPr>
              <w:lang w:val="en-US"/>
            </w:rPr>
          </w:pPr>
        </w:p>
      </w:tc>
    </w:tr>
  </w:tbl>
  <w:p w14:paraId="4BA5A7F3" w14:textId="77777777" w:rsidR="0034046A" w:rsidRPr="007A2DCE" w:rsidRDefault="0034046A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872C4" w14:textId="77777777" w:rsidR="004D68A3" w:rsidRDefault="004D68A3" w:rsidP="00FE69F7">
      <w:r>
        <w:separator/>
      </w:r>
    </w:p>
  </w:footnote>
  <w:footnote w:type="continuationSeparator" w:id="0">
    <w:p w14:paraId="2575DD2C" w14:textId="77777777" w:rsidR="004D68A3" w:rsidRDefault="004D68A3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41608" w14:textId="340BB9C9" w:rsidR="0034046A" w:rsidRDefault="001D7946" w:rsidP="00B414F8">
    <w:pPr>
      <w:pStyle w:val="Nagwek"/>
      <w:jc w:val="cent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0DE754CB" wp14:editId="522138A4">
          <wp:simplePos x="0" y="0"/>
          <wp:positionH relativeFrom="column">
            <wp:posOffset>5537835</wp:posOffset>
          </wp:positionH>
          <wp:positionV relativeFrom="paragraph">
            <wp:posOffset>125730</wp:posOffset>
          </wp:positionV>
          <wp:extent cx="622800" cy="720000"/>
          <wp:effectExtent l="0" t="0" r="6350" b="444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URES-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660A">
      <w:rPr>
        <w:noProof/>
      </w:rPr>
      <w:drawing>
        <wp:anchor distT="0" distB="0" distL="114300" distR="114300" simplePos="0" relativeHeight="251668480" behindDoc="0" locked="0" layoutInCell="1" allowOverlap="1" wp14:anchorId="57948F61" wp14:editId="07BEC8C4">
          <wp:simplePos x="0" y="0"/>
          <wp:positionH relativeFrom="column">
            <wp:posOffset>-234315</wp:posOffset>
          </wp:positionH>
          <wp:positionV relativeFrom="paragraph">
            <wp:posOffset>11430</wp:posOffset>
          </wp:positionV>
          <wp:extent cx="1644650" cy="896620"/>
          <wp:effectExtent l="0" t="0" r="0" b="0"/>
          <wp:wrapSquare wrapText="bothSides"/>
          <wp:docPr id="66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896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01E09B2" w14:textId="769E5ABB" w:rsidR="0034046A" w:rsidRDefault="003404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0325"/>
    <w:multiLevelType w:val="hybridMultilevel"/>
    <w:tmpl w:val="59C0A3F6"/>
    <w:lvl w:ilvl="0" w:tplc="F42CEAA4">
      <w:start w:val="1"/>
      <w:numFmt w:val="lowerLetter"/>
      <w:lvlText w:val="%1)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D877529"/>
    <w:multiLevelType w:val="hybridMultilevel"/>
    <w:tmpl w:val="59C0A3F6"/>
    <w:lvl w:ilvl="0" w:tplc="F42CEAA4">
      <w:start w:val="1"/>
      <w:numFmt w:val="lowerLetter"/>
      <w:lvlText w:val="%1)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689F70FF"/>
    <w:multiLevelType w:val="multilevel"/>
    <w:tmpl w:val="2B2C7FA6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05"/>
    <w:rsid w:val="000010E8"/>
    <w:rsid w:val="00042301"/>
    <w:rsid w:val="00051D59"/>
    <w:rsid w:val="00054D31"/>
    <w:rsid w:val="00076720"/>
    <w:rsid w:val="00086D07"/>
    <w:rsid w:val="00087C7C"/>
    <w:rsid w:val="00092869"/>
    <w:rsid w:val="000A7453"/>
    <w:rsid w:val="000B13DB"/>
    <w:rsid w:val="000D18FB"/>
    <w:rsid w:val="000D392B"/>
    <w:rsid w:val="000F565B"/>
    <w:rsid w:val="001208BA"/>
    <w:rsid w:val="00137B68"/>
    <w:rsid w:val="001417F0"/>
    <w:rsid w:val="001707EF"/>
    <w:rsid w:val="001717A5"/>
    <w:rsid w:val="00180C2F"/>
    <w:rsid w:val="001A4EAA"/>
    <w:rsid w:val="001C7C12"/>
    <w:rsid w:val="001D4F1E"/>
    <w:rsid w:val="001D7946"/>
    <w:rsid w:val="001E2C7C"/>
    <w:rsid w:val="00203707"/>
    <w:rsid w:val="00240FD9"/>
    <w:rsid w:val="0024274D"/>
    <w:rsid w:val="0025699C"/>
    <w:rsid w:val="00272FB8"/>
    <w:rsid w:val="002943B8"/>
    <w:rsid w:val="002946C3"/>
    <w:rsid w:val="00297049"/>
    <w:rsid w:val="0029791E"/>
    <w:rsid w:val="002A119A"/>
    <w:rsid w:val="002C66F5"/>
    <w:rsid w:val="002D64BA"/>
    <w:rsid w:val="0032447B"/>
    <w:rsid w:val="00337A3F"/>
    <w:rsid w:val="00337E5D"/>
    <w:rsid w:val="0034046A"/>
    <w:rsid w:val="00341FD7"/>
    <w:rsid w:val="00347342"/>
    <w:rsid w:val="003538DB"/>
    <w:rsid w:val="003731B1"/>
    <w:rsid w:val="00376888"/>
    <w:rsid w:val="003774A9"/>
    <w:rsid w:val="0038492E"/>
    <w:rsid w:val="003900E9"/>
    <w:rsid w:val="003B3A65"/>
    <w:rsid w:val="003D7988"/>
    <w:rsid w:val="003E66C9"/>
    <w:rsid w:val="004138E8"/>
    <w:rsid w:val="00467183"/>
    <w:rsid w:val="004751C1"/>
    <w:rsid w:val="0048440D"/>
    <w:rsid w:val="004A55A7"/>
    <w:rsid w:val="004D68A3"/>
    <w:rsid w:val="004F32D2"/>
    <w:rsid w:val="00510DB6"/>
    <w:rsid w:val="00514BCC"/>
    <w:rsid w:val="0052660A"/>
    <w:rsid w:val="00540B4F"/>
    <w:rsid w:val="005B0405"/>
    <w:rsid w:val="005B54B8"/>
    <w:rsid w:val="005C6616"/>
    <w:rsid w:val="005D1EFE"/>
    <w:rsid w:val="005F053E"/>
    <w:rsid w:val="00622924"/>
    <w:rsid w:val="006444DC"/>
    <w:rsid w:val="006550F2"/>
    <w:rsid w:val="00680435"/>
    <w:rsid w:val="00696124"/>
    <w:rsid w:val="006A551A"/>
    <w:rsid w:val="006D78D6"/>
    <w:rsid w:val="0072197F"/>
    <w:rsid w:val="007641DA"/>
    <w:rsid w:val="00785514"/>
    <w:rsid w:val="007963F1"/>
    <w:rsid w:val="007A2DCE"/>
    <w:rsid w:val="007A78CC"/>
    <w:rsid w:val="007C50D7"/>
    <w:rsid w:val="007E30F6"/>
    <w:rsid w:val="007F497F"/>
    <w:rsid w:val="00834F82"/>
    <w:rsid w:val="00867CC3"/>
    <w:rsid w:val="00884330"/>
    <w:rsid w:val="008855CA"/>
    <w:rsid w:val="008C77B8"/>
    <w:rsid w:val="008F74FA"/>
    <w:rsid w:val="008F7D2B"/>
    <w:rsid w:val="0090066E"/>
    <w:rsid w:val="00901F0D"/>
    <w:rsid w:val="00905470"/>
    <w:rsid w:val="00906BAF"/>
    <w:rsid w:val="00930B44"/>
    <w:rsid w:val="00930BAE"/>
    <w:rsid w:val="00950E04"/>
    <w:rsid w:val="0095391F"/>
    <w:rsid w:val="00961A6A"/>
    <w:rsid w:val="0096410C"/>
    <w:rsid w:val="00981CA0"/>
    <w:rsid w:val="009B77C5"/>
    <w:rsid w:val="009D085F"/>
    <w:rsid w:val="009F2E4C"/>
    <w:rsid w:val="00A01A0B"/>
    <w:rsid w:val="00A04DD6"/>
    <w:rsid w:val="00A20D73"/>
    <w:rsid w:val="00A21D1C"/>
    <w:rsid w:val="00A56A30"/>
    <w:rsid w:val="00A60C68"/>
    <w:rsid w:val="00A64DB5"/>
    <w:rsid w:val="00A75F2F"/>
    <w:rsid w:val="00AA75BE"/>
    <w:rsid w:val="00AE2BE6"/>
    <w:rsid w:val="00AF7AA7"/>
    <w:rsid w:val="00B23796"/>
    <w:rsid w:val="00B32D1B"/>
    <w:rsid w:val="00B414F8"/>
    <w:rsid w:val="00B47946"/>
    <w:rsid w:val="00B67E38"/>
    <w:rsid w:val="00B809BF"/>
    <w:rsid w:val="00B90A91"/>
    <w:rsid w:val="00B965E5"/>
    <w:rsid w:val="00BA2A1A"/>
    <w:rsid w:val="00BA6135"/>
    <w:rsid w:val="00BB1016"/>
    <w:rsid w:val="00C06A6E"/>
    <w:rsid w:val="00C305F0"/>
    <w:rsid w:val="00C352E7"/>
    <w:rsid w:val="00C4643B"/>
    <w:rsid w:val="00C963D7"/>
    <w:rsid w:val="00CA6583"/>
    <w:rsid w:val="00CC3037"/>
    <w:rsid w:val="00CD21E6"/>
    <w:rsid w:val="00CD3236"/>
    <w:rsid w:val="00CF349E"/>
    <w:rsid w:val="00D01B61"/>
    <w:rsid w:val="00D14D32"/>
    <w:rsid w:val="00D33755"/>
    <w:rsid w:val="00D56C8E"/>
    <w:rsid w:val="00D61C29"/>
    <w:rsid w:val="00D92082"/>
    <w:rsid w:val="00DA4E13"/>
    <w:rsid w:val="00DB0A7F"/>
    <w:rsid w:val="00DB2670"/>
    <w:rsid w:val="00DC6505"/>
    <w:rsid w:val="00DD4D51"/>
    <w:rsid w:val="00DD7849"/>
    <w:rsid w:val="00DE0AC9"/>
    <w:rsid w:val="00DF17C7"/>
    <w:rsid w:val="00E721C9"/>
    <w:rsid w:val="00E7389F"/>
    <w:rsid w:val="00E73DB2"/>
    <w:rsid w:val="00E90A32"/>
    <w:rsid w:val="00E91E86"/>
    <w:rsid w:val="00EC7587"/>
    <w:rsid w:val="00ED6E92"/>
    <w:rsid w:val="00EE11F6"/>
    <w:rsid w:val="00EE1E50"/>
    <w:rsid w:val="00EF0D6D"/>
    <w:rsid w:val="00F02F08"/>
    <w:rsid w:val="00F15A9E"/>
    <w:rsid w:val="00F2118A"/>
    <w:rsid w:val="00F2698E"/>
    <w:rsid w:val="00F36665"/>
    <w:rsid w:val="00F37596"/>
    <w:rsid w:val="00F42435"/>
    <w:rsid w:val="00F45624"/>
    <w:rsid w:val="00F57FA5"/>
    <w:rsid w:val="00F616BC"/>
    <w:rsid w:val="00F61ABC"/>
    <w:rsid w:val="00F65A90"/>
    <w:rsid w:val="00F66A63"/>
    <w:rsid w:val="00FB571A"/>
    <w:rsid w:val="00FE38D9"/>
    <w:rsid w:val="00FE5C96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7289F0"/>
  <w15:docId w15:val="{993BCD96-D515-40F4-A955-7CF8C3D4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389F"/>
    <w:rPr>
      <w:rFonts w:asciiTheme="minorHAnsi" w:eastAsiaTheme="minorEastAsia" w:hAnsiTheme="minorHAnsi" w:cstheme="minorBidi"/>
      <w:sz w:val="22"/>
      <w:szCs w:val="22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66A63"/>
    <w:rPr>
      <w:rFonts w:eastAsiaTheme="minorHAns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66A63"/>
    <w:rPr>
      <w:rFonts w:eastAsiaTheme="minorHAnsi" w:cstheme="minorBidi"/>
      <w:sz w:val="21"/>
      <w:szCs w:val="21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F45624"/>
    <w:pPr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F45624"/>
    <w:rPr>
      <w:rFonts w:ascii="Times New Roman" w:eastAsia="Times New Roman" w:hAnsi="Times New Roman"/>
    </w:rPr>
  </w:style>
  <w:style w:type="paragraph" w:customStyle="1" w:styleId="Default">
    <w:name w:val="Default"/>
    <w:rsid w:val="00A56A3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Tytu">
    <w:name w:val="Title"/>
    <w:basedOn w:val="Normalny"/>
    <w:link w:val="TytuZnak"/>
    <w:uiPriority w:val="10"/>
    <w:qFormat/>
    <w:rsid w:val="00A56A30"/>
    <w:pPr>
      <w:numPr>
        <w:numId w:val="1"/>
      </w:numPr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A56A30"/>
    <w:rPr>
      <w:rFonts w:ascii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3731B1"/>
    <w:rPr>
      <w:b/>
      <w:bCs/>
    </w:rPr>
  </w:style>
  <w:style w:type="paragraph" w:styleId="Bezodstpw">
    <w:name w:val="No Spacing"/>
    <w:uiPriority w:val="1"/>
    <w:qFormat/>
    <w:rsid w:val="007E30F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2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0D26739-3414-45D4-B394-9901B2369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mmajka</dc:creator>
  <cp:lastModifiedBy>Judyta Ragiel</cp:lastModifiedBy>
  <cp:revision>3</cp:revision>
  <cp:lastPrinted>2023-01-24T10:37:00Z</cp:lastPrinted>
  <dcterms:created xsi:type="dcterms:W3CDTF">2024-05-06T09:23:00Z</dcterms:created>
  <dcterms:modified xsi:type="dcterms:W3CDTF">2024-05-07T13:04:00Z</dcterms:modified>
</cp:coreProperties>
</file>